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微软雅黑" w:hAnsi="微软雅黑" w:eastAsia="微软雅黑" w:cs="Helvetica"/>
          <w:b/>
          <w:bCs/>
          <w:kern w:val="0"/>
          <w:sz w:val="32"/>
          <w:szCs w:val="32"/>
        </w:rPr>
      </w:pPr>
      <w:bookmarkStart w:id="0" w:name="_GoBack"/>
      <w:r>
        <w:rPr>
          <w:rFonts w:ascii="微软雅黑" w:hAnsi="微软雅黑" w:eastAsia="微软雅黑" w:cs="Helvetica"/>
          <w:b/>
          <w:bCs/>
          <w:kern w:val="0"/>
          <w:sz w:val="32"/>
          <w:szCs w:val="32"/>
        </w:rPr>
        <w:t>关于开展</w:t>
      </w:r>
      <w:r>
        <w:rPr>
          <w:rFonts w:hint="eastAsia" w:ascii="微软雅黑" w:hAnsi="微软雅黑" w:eastAsia="微软雅黑" w:cs="Helvetica"/>
          <w:b/>
          <w:bCs/>
          <w:kern w:val="0"/>
          <w:sz w:val="32"/>
          <w:szCs w:val="32"/>
        </w:rPr>
        <w:t>上海市“星光计划”第九届职业院校技能</w:t>
      </w:r>
      <w:r>
        <w:rPr>
          <w:rFonts w:ascii="微软雅黑" w:hAnsi="微软雅黑" w:eastAsia="微软雅黑" w:cs="Helvetica"/>
          <w:b/>
          <w:bCs/>
          <w:kern w:val="0"/>
          <w:sz w:val="32"/>
          <w:szCs w:val="32"/>
        </w:rPr>
        <w:t>大赛</w:t>
      </w:r>
    </w:p>
    <w:p>
      <w:pPr>
        <w:widowControl/>
        <w:jc w:val="center"/>
        <w:textAlignment w:val="center"/>
        <w:rPr>
          <w:rFonts w:ascii="微软雅黑" w:hAnsi="微软雅黑" w:eastAsia="微软雅黑" w:cs="Helvetica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Helvetica"/>
          <w:b/>
          <w:bCs/>
          <w:kern w:val="0"/>
          <w:sz w:val="32"/>
          <w:szCs w:val="32"/>
        </w:rPr>
        <w:t>预</w:t>
      </w:r>
      <w:r>
        <w:rPr>
          <w:rFonts w:ascii="微软雅黑" w:hAnsi="微软雅黑" w:eastAsia="微软雅黑" w:cs="Helvetica"/>
          <w:b/>
          <w:bCs/>
          <w:kern w:val="0"/>
          <w:sz w:val="32"/>
          <w:szCs w:val="32"/>
        </w:rPr>
        <w:t>报名工作的通知</w:t>
      </w:r>
    </w:p>
    <w:bookmarkEnd w:id="0"/>
    <w:p>
      <w:pPr>
        <w:widowControl/>
        <w:shd w:val="clear" w:color="auto" w:fill="FFFFFF"/>
        <w:spacing w:after="150" w:line="375" w:lineRule="atLeast"/>
        <w:jc w:val="left"/>
        <w:rPr>
          <w:rFonts w:ascii="微软雅黑" w:hAnsi="微软雅黑" w:eastAsia="微软雅黑" w:cs="Helvetica"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Helvetica"/>
          <w:color w:val="333333"/>
          <w:kern w:val="0"/>
          <w:sz w:val="28"/>
          <w:szCs w:val="28"/>
        </w:rPr>
        <w:t>各</w:t>
      </w:r>
      <w:r>
        <w:rPr>
          <w:rFonts w:hint="eastAsia" w:ascii="微软雅黑" w:hAnsi="微软雅黑" w:eastAsia="微软雅黑" w:cs="Helvetica"/>
          <w:color w:val="333333"/>
          <w:kern w:val="0"/>
          <w:sz w:val="28"/>
          <w:szCs w:val="28"/>
        </w:rPr>
        <w:t>职业院校</w:t>
      </w:r>
      <w:r>
        <w:rPr>
          <w:rFonts w:ascii="微软雅黑" w:hAnsi="微软雅黑" w:eastAsia="微软雅黑" w:cs="Helvetica"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after="150" w:line="375" w:lineRule="atLeast"/>
        <w:ind w:firstLine="560" w:firstLineChars="200"/>
        <w:jc w:val="left"/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根据《上海市教育委员会 上海市劳动和社会保障局关于实施上海市“星光计划”的通知》（沪教委职成〔2004〕22号）要求，决定于2020年10月至2021年5月举办上海市“星光计划”第九届职业院校技能大赛。依据</w:t>
      </w: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结合</w:t>
      </w: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世界技能大赛</w:t>
      </w: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及</w:t>
      </w: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全国职业院校技能大赛</w:t>
      </w: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的原则</w:t>
      </w: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，竞赛部调整了赛项的设置</w:t>
      </w: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。</w:t>
      </w: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为了做好赛项的相关工作，拟组织各职业院校</w:t>
      </w: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开展预报名的工作，要求各校认真审视，积极报名参赛，并负责任地填写预报名回执（见附件），其填写情况将作为竞赛部筹备赛事的重要依据。请各职业院校于1</w:t>
      </w: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0</w:t>
      </w: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月2</w:t>
      </w: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3</w:t>
      </w: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日前递交，电子版发至邮箱，纸质版学校盖章快递至联系人。</w:t>
      </w:r>
    </w:p>
    <w:p>
      <w:pPr>
        <w:widowControl/>
        <w:shd w:val="clear" w:color="auto" w:fill="FFFFFF"/>
        <w:spacing w:after="150" w:line="375" w:lineRule="atLeast"/>
        <w:ind w:firstLine="560" w:firstLineChars="200"/>
        <w:jc w:val="left"/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中职联系人：陈丽娟，上海市教委教研室，陕西北路5</w:t>
      </w: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00</w:t>
      </w: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号，手机1</w:t>
      </w: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3816675313</w:t>
      </w: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，邮箱</w:t>
      </w: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13816675313</w:t>
      </w: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@</w:t>
      </w: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163.</w:t>
      </w: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com</w:t>
      </w:r>
    </w:p>
    <w:p>
      <w:pPr>
        <w:widowControl/>
        <w:shd w:val="clear" w:color="auto" w:fill="FFFFFF"/>
        <w:spacing w:after="150" w:line="375" w:lineRule="atLeast"/>
        <w:ind w:firstLine="560" w:firstLineChars="200"/>
        <w:jc w:val="left"/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高职联系人：张亮，上海电子信息职业技术学院，中山南二路6</w:t>
      </w: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20</w:t>
      </w: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号，手机1</w:t>
      </w: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8018624692</w:t>
      </w: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，邮箱：s</w:t>
      </w: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tarcup2015@163.com</w:t>
      </w:r>
    </w:p>
    <w:p>
      <w:pPr>
        <w:widowControl/>
        <w:shd w:val="clear" w:color="auto" w:fill="FFFFFF"/>
        <w:spacing w:after="150" w:line="375" w:lineRule="atLeast"/>
        <w:ind w:firstLine="560" w:firstLineChars="200"/>
        <w:jc w:val="left"/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微软雅黑" w:cs="Times New Roman"/>
          <w:color w:val="333333"/>
          <w:kern w:val="0"/>
          <w:sz w:val="28"/>
          <w:szCs w:val="28"/>
        </w:rPr>
        <w:t>附件：上海市“星光计划”第九届职业院校技能大赛预报名回执</w:t>
      </w:r>
    </w:p>
    <w:p>
      <w:pPr>
        <w:widowControl/>
        <w:shd w:val="clear" w:color="auto" w:fill="FFFFFF"/>
        <w:spacing w:after="150" w:line="375" w:lineRule="atLeast"/>
        <w:jc w:val="right"/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上海市“星光计划”组委会办公室</w:t>
      </w:r>
    </w:p>
    <w:p>
      <w:pPr>
        <w:widowControl/>
        <w:shd w:val="clear" w:color="auto" w:fill="FFFFFF"/>
        <w:spacing w:after="150" w:line="375" w:lineRule="atLeast"/>
        <w:jc w:val="right"/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  <w:t>2020年10月16日</w:t>
      </w:r>
    </w:p>
    <w:p>
      <w:pPr>
        <w:spacing w:line="560" w:lineRule="exact"/>
        <w:jc w:val="center"/>
        <w:rPr>
          <w:rFonts w:eastAsia="微软雅黑"/>
          <w:bCs/>
          <w:sz w:val="32"/>
          <w:szCs w:val="32"/>
        </w:rPr>
      </w:pPr>
    </w:p>
    <w:p>
      <w:pPr>
        <w:spacing w:line="560" w:lineRule="exact"/>
        <w:jc w:val="center"/>
        <w:rPr>
          <w:rFonts w:eastAsia="微软雅黑"/>
          <w:bCs/>
          <w:sz w:val="32"/>
          <w:szCs w:val="32"/>
        </w:rPr>
      </w:pPr>
      <w:r>
        <w:rPr>
          <w:rFonts w:eastAsia="微软雅黑"/>
          <w:bCs/>
          <w:sz w:val="32"/>
          <w:szCs w:val="32"/>
        </w:rPr>
        <w:t>上海市“星光计划”第九届职业院校技能大赛</w:t>
      </w:r>
      <w:r>
        <w:rPr>
          <w:rFonts w:hint="eastAsia" w:eastAsia="微软雅黑"/>
          <w:bCs/>
          <w:sz w:val="32"/>
          <w:szCs w:val="32"/>
        </w:rPr>
        <w:t>预报名回执</w:t>
      </w:r>
    </w:p>
    <w:p>
      <w:pPr>
        <w:spacing w:line="560" w:lineRule="exact"/>
        <w:rPr>
          <w:rFonts w:eastAsia="微软雅黑"/>
          <w:bCs/>
          <w:szCs w:val="21"/>
        </w:rPr>
      </w:pPr>
    </w:p>
    <w:p>
      <w:pPr>
        <w:spacing w:line="560" w:lineRule="exact"/>
        <w:rPr>
          <w:rFonts w:eastAsia="微软雅黑"/>
          <w:bCs/>
          <w:sz w:val="32"/>
          <w:szCs w:val="32"/>
        </w:rPr>
      </w:pPr>
      <w:r>
        <w:rPr>
          <w:rFonts w:hint="eastAsia" w:eastAsia="微软雅黑"/>
          <w:bCs/>
          <w:sz w:val="32"/>
          <w:szCs w:val="32"/>
        </w:rPr>
        <w:t>学校：</w:t>
      </w:r>
      <w:r>
        <w:rPr>
          <w:rFonts w:hint="eastAsia" w:eastAsia="微软雅黑"/>
          <w:bCs/>
          <w:sz w:val="32"/>
          <w:szCs w:val="32"/>
          <w:u w:val="single"/>
        </w:rPr>
        <w:t xml:space="preserve"> </w:t>
      </w:r>
      <w:r>
        <w:rPr>
          <w:rFonts w:eastAsia="微软雅黑"/>
          <w:bCs/>
          <w:sz w:val="32"/>
          <w:szCs w:val="32"/>
          <w:u w:val="single"/>
        </w:rPr>
        <w:t xml:space="preserve">                        </w:t>
      </w:r>
      <w:r>
        <w:rPr>
          <w:rFonts w:hint="eastAsia" w:eastAsia="微软雅黑"/>
          <w:bCs/>
          <w:sz w:val="32"/>
          <w:szCs w:val="32"/>
        </w:rPr>
        <w:t>（盖章）</w:t>
      </w:r>
    </w:p>
    <w:p>
      <w:pPr>
        <w:spacing w:line="560" w:lineRule="exact"/>
        <w:rPr>
          <w:rFonts w:eastAsia="微软雅黑"/>
          <w:bCs/>
          <w:szCs w:val="21"/>
          <w:u w:val="single"/>
        </w:rPr>
      </w:pPr>
    </w:p>
    <w:p>
      <w:pPr>
        <w:numPr>
          <w:ilvl w:val="0"/>
          <w:numId w:val="1"/>
        </w:numPr>
        <w:spacing w:line="500" w:lineRule="exact"/>
        <w:rPr>
          <w:rFonts w:ascii="仿宋_GB2312" w:hAnsi="仿宋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学生组</w:t>
      </w:r>
    </w:p>
    <w:p>
      <w:pPr>
        <w:spacing w:line="500" w:lineRule="exact"/>
        <w:rPr>
          <w:rFonts w:ascii="仿宋_GB2312" w:hAnsi="仿宋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（一）中职组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22"/>
        <w:gridCol w:w="1831"/>
        <w:gridCol w:w="846"/>
        <w:gridCol w:w="995"/>
        <w:gridCol w:w="241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类别</w:t>
            </w:r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项    目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对接赛事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相关专业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是否参赛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序号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名称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性质</w:t>
            </w:r>
          </w:p>
        </w:tc>
        <w:tc>
          <w:tcPr>
            <w:tcW w:w="995" w:type="dxa"/>
            <w:vMerge w:val="continue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</w:tcPr>
          <w:p>
            <w:pPr>
              <w:widowControl/>
              <w:spacing w:line="280" w:lineRule="exact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exact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1</w:t>
            </w:r>
          </w:p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硬笔书法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单项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不受专业限制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职业外语技能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不受专业限制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汉语应用能力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不受专业限制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珠算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单项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不受专业限制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基础美术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单项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不受专业限制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计算机操作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单项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不受专业限制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2</w:t>
            </w:r>
          </w:p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机械加工类</w:t>
            </w:r>
          </w:p>
          <w:p>
            <w:pPr>
              <w:spacing w:line="200" w:lineRule="exact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051100 机械制造技术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051200 机械加工技术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数控铣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051100 机械制造技术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051200 机械加工技术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数控车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051200机械加工技术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051400数控技术应用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数控综合应用技术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051400 数控技术应用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现代模具制造技术</w:t>
            </w:r>
            <w:r>
              <w:rPr>
                <w:rFonts w:hint="eastAsia" w:ascii="微软雅黑" w:hAnsi="微软雅黑" w:eastAsia="微软雅黑" w:cs="微软雅黑"/>
                <w:color w:val="000000"/>
                <w:w w:val="80"/>
                <w:kern w:val="0"/>
                <w:sz w:val="18"/>
                <w:szCs w:val="18"/>
              </w:rPr>
              <w:t>•</w:t>
            </w: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注塑模具技术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051500模具制造技</w:t>
            </w: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术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051400 数控技术应用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焊接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050400 钢铁装备运行与维护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050500 有色装备运行与维护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052100 金属热加工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052200 焊接技术应用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C</w:t>
            </w:r>
            <w:r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AD</w:t>
            </w: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加工制造类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spacing w:val="-6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6"/>
                <w:w w:val="80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加工制造类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3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电工电子类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机电一体化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051300 机电技术应用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051600 机电设备安装与维修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053000 电气运行与控制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051300 机电技术应用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电子电路装调与应用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051300 机电技术应用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051600 机电设备安装与维修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电气装置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053000 电气运行与控制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051300 机电技术应用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20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spacing w:val="-6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工业控制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052500 工业自动化仪表及应用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增材制造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机器人系统集成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051300 机电技术应用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机器人技术应用</w:t>
            </w:r>
          </w:p>
        </w:tc>
        <w:tc>
          <w:tcPr>
            <w:tcW w:w="846" w:type="dxa"/>
            <w:shd w:val="clear" w:color="auto" w:fill="auto"/>
          </w:tcPr>
          <w:p>
            <w:pPr>
              <w:widowControl/>
              <w:spacing w:line="200" w:lineRule="exact"/>
              <w:jc w:val="lef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051300 机电技术应用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4</w:t>
            </w:r>
          </w:p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汽车维修类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车身修理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世赛、国赛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082600 汽车车身修复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汽车技术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世赛、国赛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051700 汽车制造与检修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082500 汽车运用与维修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汽车喷漆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082600 汽车车身修复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082800汽车整车与配件营销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5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文字录入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090100 计算机应用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091000 计算机速录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180100 办公室文员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商务软件解决方案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090100 计算机应用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090200数字媒体技术应用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090300 计算机平面设计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090400 计算机动漫与游戏制作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090800 软件与信息服务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180100 办公室文员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180200 文秘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30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spacing w:val="-6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6"/>
                <w:w w:val="80"/>
                <w:kern w:val="0"/>
                <w:sz w:val="18"/>
                <w:szCs w:val="18"/>
              </w:rPr>
              <w:t>计算机检测维修与数据恢复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 xml:space="preserve">团体全能 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090100 计算机应用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090500 计算机网络技术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090700 网络安防系统安装与维护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31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网络搭建与应用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090500 计算机网络技术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090600 网站建设与管理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090700 网络安防系统安装与维护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32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网络综合布线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090500 计算机网络技术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090600 网站建设与管理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090700 网络安防系统安装与维护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3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090500 计算机网络技术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090600 网站建设与管理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090700 网络安防系统安装与维护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3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4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090500 计算机网络技术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090600 网站建设与管理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090700 网络安防系统安装与维护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8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3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网站设计与开发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090500 计算机网络技术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090600 网站建设与管理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3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移动应用开发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090500 计算机网络技术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090600 网站建设与管理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090700 网络安防系统安装与维护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3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智能家居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090500 计算机网络技术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090700 网络安防系统安装与维护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091500 通信技术</w:t>
            </w:r>
          </w:p>
        </w:tc>
        <w:tc>
          <w:tcPr>
            <w:tcW w:w="1275" w:type="dxa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3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物联网技术应用与维护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090500 计算机网络技术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090700 网络安防系统安装与维护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091500 通信技术</w:t>
            </w:r>
          </w:p>
        </w:tc>
        <w:tc>
          <w:tcPr>
            <w:tcW w:w="1275" w:type="dxa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3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数字影视后期制作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090200数字媒体技术应用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090400计算机动漫与游戏制作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141900 数字影像技术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6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旅游服务类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40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餐厅服务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130100 酒店服务与管理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130200 旅游服务与管理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41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130100 酒店服务与管理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130200 旅游服务与管理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42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烹饪（西餐）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130700中餐烹饪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43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糖艺（西点制作）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130700中餐烹饪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7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财经商贸类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w w:val="80"/>
                <w:kern w:val="0"/>
                <w:sz w:val="18"/>
                <w:szCs w:val="18"/>
              </w:rPr>
              <w:t>4</w:t>
            </w: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会计技能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120100 会计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120200 会计电算化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4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沙盘模拟企业经营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121100 电子商务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121000 市场营销</w:t>
            </w:r>
          </w:p>
        </w:tc>
        <w:tc>
          <w:tcPr>
            <w:tcW w:w="1275" w:type="dxa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4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现代物流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121900 物流服务与管理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4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建筑类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48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041200 建筑工程施工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041600 工程测量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4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工程算量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041600 工程测量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041200 市政工程施工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040500 工程造价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建筑装饰技能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spacing w:val="-16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6"/>
                <w:w w:val="80"/>
                <w:kern w:val="0"/>
                <w:sz w:val="18"/>
                <w:szCs w:val="18"/>
              </w:rPr>
              <w:t>计算机辅助建筑设计（建筑CAD）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040900 建筑表现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建筑信息建模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041200 市政工程施工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spacing w:val="-6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6"/>
                <w:w w:val="80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spacing w:val="-4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4"/>
                <w:w w:val="80"/>
                <w:kern w:val="0"/>
                <w:sz w:val="18"/>
                <w:szCs w:val="18"/>
              </w:rPr>
              <w:t>040700 楼宇智能化设备安装与运行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090700 网络安防系统安装与维护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180700 物业管理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spacing w:val="-4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建筑设备安装与调控（给排水）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041100 给排水工程施工与运行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041200 市政工程施工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9</w:t>
            </w:r>
          </w:p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航空服务类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082300 航空服务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082100 民航运输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地面服务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082300 航空服务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082100 民航运输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0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创意设计类</w:t>
            </w:r>
          </w:p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工业产品设计与创客实践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090100 计算机应用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142000 工艺美术</w:t>
            </w:r>
          </w:p>
          <w:p>
            <w:pPr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090200 数字媒体技术应用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2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动画片设计与制作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140200 广播影视节目制作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140400 影像与影视技术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141700 动漫游戏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090200 数字媒体技术应用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090400 计算机动漫与游戏制作</w:t>
            </w:r>
          </w:p>
          <w:p>
            <w:pPr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141900 数字影像技术</w:t>
            </w:r>
          </w:p>
        </w:tc>
        <w:tc>
          <w:tcPr>
            <w:tcW w:w="1275" w:type="dxa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3D数字游戏艺术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140200 广播影视节目制作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140400 影像与影视技术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141700 动漫游戏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090200 数字媒体技术应用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090400 计算机动漫与游戏制作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141900 数字影像技术</w:t>
            </w:r>
          </w:p>
        </w:tc>
        <w:tc>
          <w:tcPr>
            <w:tcW w:w="1275" w:type="dxa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w w:val="80"/>
                <w:kern w:val="0"/>
                <w:sz w:val="18"/>
                <w:szCs w:val="18"/>
              </w:rPr>
              <w:t>60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平面设计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090100 计算机应用</w:t>
            </w:r>
          </w:p>
          <w:p>
            <w:pPr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090300 计算机平面设计</w:t>
            </w:r>
          </w:p>
        </w:tc>
        <w:tc>
          <w:tcPr>
            <w:tcW w:w="1275" w:type="dxa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实用美术设计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142000 工艺美术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142100 美术绘画</w:t>
            </w:r>
          </w:p>
          <w:p>
            <w:pPr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142200 美术设计与制作</w:t>
            </w:r>
          </w:p>
        </w:tc>
        <w:tc>
          <w:tcPr>
            <w:tcW w:w="1275" w:type="dxa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美容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110100 美容美体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110200 美发与形象设计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花艺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011500 园林技术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011600 园林绿化</w:t>
            </w:r>
          </w:p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010700 果蔬花卉生产技术</w:t>
            </w:r>
          </w:p>
        </w:tc>
        <w:tc>
          <w:tcPr>
            <w:tcW w:w="1275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珠宝加工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142700</w:t>
            </w: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珠宝玉石加工与营销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142000 工艺美术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142100 美术绘画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142200 美术设计与制作</w:t>
            </w:r>
          </w:p>
        </w:tc>
        <w:tc>
          <w:tcPr>
            <w:tcW w:w="1275" w:type="dxa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化学实验室技术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FF0000"/>
                <w:w w:val="80"/>
                <w:kern w:val="0"/>
                <w:sz w:val="18"/>
                <w:szCs w:val="18"/>
              </w:rPr>
              <w:t>健康和社会照护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（二）高职组</w:t>
      </w:r>
    </w:p>
    <w:tbl>
      <w:tblPr>
        <w:tblStyle w:val="5"/>
        <w:tblW w:w="9073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672"/>
        <w:gridCol w:w="1843"/>
        <w:gridCol w:w="850"/>
        <w:gridCol w:w="993"/>
        <w:gridCol w:w="2348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tblHeader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类别</w:t>
            </w:r>
          </w:p>
        </w:tc>
        <w:tc>
          <w:tcPr>
            <w:tcW w:w="3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项    目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对接赛事</w:t>
            </w:r>
          </w:p>
        </w:tc>
        <w:tc>
          <w:tcPr>
            <w:tcW w:w="2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相关专业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是否参赛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名称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性质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1.财经商贸大类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世赛、国赛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630903物流管理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 xml:space="preserve">会计技能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630302会计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630303审计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6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互联网+国际贸易综合技能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630503国际商务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商务软件解决方案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630801电子商务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2.电子信息大类</w:t>
            </w: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 xml:space="preserve">网站设计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610201计算机应用技术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610202计算机网络技术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610210数字媒体应用技术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3D数字游戏艺术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650120动漫设计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650121游戏设计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移动应用开发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世赛、国赛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610212移动应用开发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610302移动通信技术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610115移动互联应用技术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 xml:space="preserve">物联网技术应用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610202计算机网络技术</w:t>
            </w: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610119物联网应用技术</w:t>
            </w: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610307物联网工程技术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世赛、国赛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610201计算机应用技术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610202计算机网络技术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3.公共管理与服务大类</w:t>
            </w: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健康与社会照护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世赛、国赛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690301老年服务与管理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620201护理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4.教育与体育大类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 xml:space="preserve">非英语专业口语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不受专业限制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英语专业口语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670203应用英语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670202商务英语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670204旅游英语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学前教育专业技能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670102K学前教育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5.旅游大类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餐厅服务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世赛、国赛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640105酒店管理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640101旅游管理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烹饪（西餐）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640205西餐工艺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6.农林牧渔大类</w:t>
            </w: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花艺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世赛、国赛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510107园艺技术510202园林技术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510202园林技术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0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7.土木建筑大类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540502工程造价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540101建筑设计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540301建筑工程技术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建筑信息建模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540101建筑设计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540301建筑工程技术术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8.生物与化工大类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世赛、国赛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570102化工生物技术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9.文化艺术大类</w:t>
            </w: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 xml:space="preserve">平面设计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650101艺术设计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650104数字媒体艺术设计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650103广告设计与制作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10.医药卫生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大类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620201护理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11.装备制造大类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 xml:space="preserve">数控铣加工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560103数控技术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汽车技术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世赛、国赛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560702汽车检测与维修技术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机电一体化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560301机电一体化技术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 xml:space="preserve">工业控制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560301机电一体化技术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560302电气自动化技术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CAD机械设计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560113模具设计与制造</w:t>
            </w:r>
          </w:p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560118工业设计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数控车加工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60103数控技术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机器人系统集成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世赛、国赛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560309工业机器人技术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电气装置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560302电气自动化技术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12.资源环境与安全大类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珠宝加工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世赛</w:t>
            </w:r>
          </w:p>
        </w:tc>
        <w:tc>
          <w:tcPr>
            <w:tcW w:w="2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520105宝玉石鉴定与加工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/>
          <w:bCs/>
          <w:color w:val="00000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bCs/>
          <w:color w:val="00000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bCs/>
          <w:color w:val="00000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bCs/>
          <w:color w:val="000000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二、教师组</w:t>
      </w:r>
    </w:p>
    <w:tbl>
      <w:tblPr>
        <w:tblStyle w:val="5"/>
        <w:tblW w:w="69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999"/>
        <w:gridCol w:w="873"/>
        <w:gridCol w:w="1427"/>
        <w:gridCol w:w="1128"/>
        <w:gridCol w:w="11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40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类别</w:t>
            </w:r>
          </w:p>
        </w:tc>
        <w:tc>
          <w:tcPr>
            <w:tcW w:w="342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项    目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是否参赛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序号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名称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性质</w:t>
            </w:r>
          </w:p>
        </w:tc>
        <w:tc>
          <w:tcPr>
            <w:tcW w:w="1128" w:type="dxa"/>
            <w:vMerge w:val="continue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  <w:t>中职教师组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教学技能类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教学能力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1128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汽车技术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1128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数控铣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1128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数控车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1128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网站设计与开发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1128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1128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糖艺（西点制作）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1128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01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w w:val="80"/>
                <w:kern w:val="0"/>
                <w:sz w:val="24"/>
              </w:rPr>
              <w:t>高职教师组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w w:val="80"/>
                <w:kern w:val="0"/>
                <w:sz w:val="18"/>
                <w:szCs w:val="18"/>
              </w:rPr>
              <w:t>教学技能类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教学能力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团体全能</w:t>
            </w:r>
          </w:p>
        </w:tc>
        <w:tc>
          <w:tcPr>
            <w:tcW w:w="1128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9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数控车加工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1128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9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CAD机械设计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1128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9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学前教育专业技能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1128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99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英语专业口语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1128" w:type="dxa"/>
          </w:tcPr>
          <w:p>
            <w:pPr>
              <w:widowControl/>
              <w:spacing w:line="200" w:lineRule="exact"/>
              <w:rPr>
                <w:rFonts w:ascii="仿宋_GB2312" w:hAnsi="仿宋" w:eastAsia="仿宋_GB2312" w:cs="宋体"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</w:tbl>
    <w:p/>
    <w:p>
      <w:pPr>
        <w:widowControl/>
        <w:jc w:val="left"/>
        <w:rPr>
          <w:rFonts w:ascii="Times New Roman" w:hAnsi="Times New Roman" w:eastAsia="微软雅黑" w:cs="Times New Roman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after="150" w:line="375" w:lineRule="atLeast"/>
        <w:jc w:val="right"/>
        <w:rPr>
          <w:rFonts w:ascii="Times New Roman" w:hAnsi="Times New Roman" w:eastAsia="微软雅黑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4F4D"/>
    <w:multiLevelType w:val="multilevel"/>
    <w:tmpl w:val="1F134F4D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F7"/>
    <w:rsid w:val="000010D5"/>
    <w:rsid w:val="00024966"/>
    <w:rsid w:val="0016192D"/>
    <w:rsid w:val="003B28DE"/>
    <w:rsid w:val="003E36CA"/>
    <w:rsid w:val="00447C79"/>
    <w:rsid w:val="0054077D"/>
    <w:rsid w:val="00576964"/>
    <w:rsid w:val="00622449"/>
    <w:rsid w:val="00677593"/>
    <w:rsid w:val="00957A0A"/>
    <w:rsid w:val="009F4183"/>
    <w:rsid w:val="00BF12F1"/>
    <w:rsid w:val="00CE3B30"/>
    <w:rsid w:val="00CE6A4D"/>
    <w:rsid w:val="00D73EEE"/>
    <w:rsid w:val="00DA1E21"/>
    <w:rsid w:val="00E276F7"/>
    <w:rsid w:val="00EC320C"/>
    <w:rsid w:val="00F14CBF"/>
    <w:rsid w:val="00F15356"/>
    <w:rsid w:val="00F925EC"/>
    <w:rsid w:val="00FB4B80"/>
    <w:rsid w:val="00FC021C"/>
    <w:rsid w:val="3C902F54"/>
    <w:rsid w:val="6AA6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835</Words>
  <Characters>4761</Characters>
  <Lines>39</Lines>
  <Paragraphs>11</Paragraphs>
  <TotalTime>53</TotalTime>
  <ScaleCrop>false</ScaleCrop>
  <LinksUpToDate>false</LinksUpToDate>
  <CharactersWithSpaces>5585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2020-10-15T13:23:00Z</dcterms:created>
  <dc:creator>28607</dc:creator>
  <cp:lastModifiedBy>Windy</cp:lastModifiedBy>
  <dcterms:modified xsi:type="dcterms:W3CDTF">2020-10-20T08:34:53Z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