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7184" w14:textId="77777777" w:rsidR="00D15CB2" w:rsidRPr="00581923" w:rsidRDefault="00D15CB2" w:rsidP="00D15CB2">
      <w:pPr>
        <w:jc w:val="center"/>
        <w:rPr>
          <w:rFonts w:ascii="方正小标宋简体" w:eastAsia="方正小标宋简体" w:hAnsi="宋体"/>
          <w:color w:val="FF0000"/>
          <w:spacing w:val="266"/>
          <w:w w:val="61"/>
          <w:kern w:val="0"/>
          <w:sz w:val="72"/>
          <w:szCs w:val="72"/>
        </w:rPr>
      </w:pPr>
      <w:r w:rsidRPr="00D15CB2">
        <w:rPr>
          <w:rFonts w:ascii="方正小标宋简体" w:eastAsia="方正小标宋简体" w:hAnsi="宋体" w:hint="eastAsia"/>
          <w:color w:val="FF0000"/>
          <w:spacing w:val="5"/>
          <w:w w:val="42"/>
          <w:kern w:val="0"/>
          <w:sz w:val="72"/>
          <w:szCs w:val="72"/>
          <w:fitText w:val="8320" w:id="-1490777344"/>
        </w:rPr>
        <w:t>上海市高职高专课程思政与文化素养教育教学指导委员会文件</w:t>
      </w:r>
    </w:p>
    <w:p w14:paraId="7493C62B" w14:textId="77777777" w:rsidR="00D15CB2" w:rsidRDefault="00D15CB2" w:rsidP="00D15CB2">
      <w:pPr>
        <w:spacing w:line="420" w:lineRule="exact"/>
        <w:rPr>
          <w:rFonts w:ascii="文鼎大标宋简" w:eastAsia="文鼎大标宋简" w:hAnsi="华文中宋" w:hint="eastAsia"/>
          <w:sz w:val="36"/>
          <w:szCs w:val="36"/>
        </w:rPr>
      </w:pPr>
    </w:p>
    <w:p w14:paraId="64264B11" w14:textId="77777777" w:rsidR="00D15CB2" w:rsidRDefault="00D15CB2" w:rsidP="00D15CB2">
      <w:pPr>
        <w:spacing w:line="420" w:lineRule="exact"/>
        <w:rPr>
          <w:rFonts w:ascii="文鼎大标宋简" w:eastAsia="文鼎大标宋简" w:hAnsi="华文中宋" w:hint="eastAsia"/>
          <w:sz w:val="36"/>
          <w:szCs w:val="36"/>
        </w:rPr>
      </w:pPr>
    </w:p>
    <w:tbl>
      <w:tblPr>
        <w:tblW w:w="5000" w:type="pct"/>
        <w:tblInd w:w="108" w:type="dxa"/>
        <w:tblBorders>
          <w:bottom w:val="single" w:sz="12" w:space="0" w:color="FF0000"/>
        </w:tblBorders>
        <w:tblLook w:val="0000" w:firstRow="0" w:lastRow="0" w:firstColumn="0" w:lastColumn="0" w:noHBand="0" w:noVBand="0"/>
      </w:tblPr>
      <w:tblGrid>
        <w:gridCol w:w="8821"/>
      </w:tblGrid>
      <w:tr w:rsidR="00D15CB2" w:rsidRPr="00FE259A" w14:paraId="5AA60627" w14:textId="77777777" w:rsidTr="001934F7">
        <w:trPr>
          <w:trHeight w:val="615"/>
        </w:trPr>
        <w:tc>
          <w:tcPr>
            <w:tcW w:w="5000" w:type="pct"/>
          </w:tcPr>
          <w:tbl>
            <w:tblPr>
              <w:tblW w:w="5000" w:type="pct"/>
              <w:tblInd w:w="0" w:type="dxa"/>
              <w:tblLook w:val="0000" w:firstRow="0" w:lastRow="0" w:firstColumn="0" w:lastColumn="0" w:noHBand="0" w:noVBand="0"/>
            </w:tblPr>
            <w:tblGrid>
              <w:gridCol w:w="8605"/>
            </w:tblGrid>
            <w:tr w:rsidR="00D15CB2" w:rsidRPr="00D46555" w14:paraId="17F6BC92" w14:textId="77777777" w:rsidTr="001934F7">
              <w:trPr>
                <w:trHeight w:val="615"/>
              </w:trPr>
              <w:tc>
                <w:tcPr>
                  <w:tcW w:w="5000" w:type="pct"/>
                </w:tcPr>
                <w:p w14:paraId="2C1AB74D" w14:textId="590A6950" w:rsidR="00D15CB2" w:rsidRPr="00D46555" w:rsidRDefault="00D15CB2" w:rsidP="00554B44">
                  <w:pPr>
                    <w:spacing w:line="560" w:lineRule="exact"/>
                    <w:ind w:left="675" w:right="208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ascii="MS Mincho" w:eastAsia="MS Mincho" w:hAnsi="MS Mincho" w:cs="MS Mincho"/>
                      <w:sz w:val="30"/>
                      <w:szCs w:val="30"/>
                    </w:rPr>
                    <w:t>沪文化委</w:t>
                  </w:r>
                  <w:r w:rsidRPr="00D46555">
                    <w:rPr>
                      <w:rFonts w:ascii="仿宋_GB2312" w:eastAsia="仿宋_GB2312"/>
                      <w:sz w:val="30"/>
                      <w:szCs w:val="30"/>
                    </w:rPr>
                    <w:t>〔</w:t>
                  </w:r>
                  <w:r w:rsidRPr="00D46555">
                    <w:rPr>
                      <w:rFonts w:ascii="仿宋_GB2312" w:eastAsia="仿宋_GB2312" w:hint="eastAsia"/>
                      <w:sz w:val="30"/>
                      <w:szCs w:val="30"/>
                    </w:rPr>
                    <w:t>2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02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2</w:t>
                  </w:r>
                  <w:r w:rsidRPr="00D46555">
                    <w:rPr>
                      <w:rFonts w:ascii="仿宋_GB2312" w:eastAsia="仿宋_GB2312"/>
                      <w:sz w:val="30"/>
                      <w:szCs w:val="30"/>
                    </w:rPr>
                    <w:t>〕</w:t>
                  </w:r>
                  <w:r w:rsidR="00554B44">
                    <w:rPr>
                      <w:rFonts w:ascii="仿宋_GB2312" w:eastAsia="仿宋_GB2312" w:hint="eastAsia"/>
                      <w:sz w:val="30"/>
                      <w:szCs w:val="30"/>
                    </w:rPr>
                    <w:t>04</w:t>
                  </w:r>
                  <w:bookmarkStart w:id="0" w:name="_GoBack"/>
                  <w:bookmarkEnd w:id="0"/>
                  <w:r w:rsidRPr="00D46555">
                    <w:rPr>
                      <w:rFonts w:ascii="MS Mincho" w:eastAsia="MS Mincho" w:hAnsi="MS Mincho" w:cs="MS Mincho"/>
                      <w:sz w:val="30"/>
                      <w:szCs w:val="30"/>
                    </w:rPr>
                    <w:t>号</w:t>
                  </w:r>
                </w:p>
              </w:tc>
            </w:tr>
          </w:tbl>
          <w:p w14:paraId="6FACFE55" w14:textId="77777777" w:rsidR="00D15CB2" w:rsidRDefault="00D15CB2" w:rsidP="001934F7">
            <w:pPr>
              <w:spacing w:line="560" w:lineRule="exact"/>
            </w:pPr>
          </w:p>
        </w:tc>
      </w:tr>
    </w:tbl>
    <w:p w14:paraId="2E46E900" w14:textId="77777777" w:rsidR="00953ACB" w:rsidRPr="00D15CB2" w:rsidRDefault="00953ACB" w:rsidP="00D15CB2">
      <w:pPr>
        <w:spacing w:line="700" w:lineRule="exact"/>
        <w:jc w:val="center"/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</w:pPr>
      <w:r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关于做好202</w:t>
      </w:r>
      <w:r w:rsidR="00FE0450" w:rsidRPr="00D15CB2">
        <w:rPr>
          <w:rFonts w:ascii="STZhongsong" w:eastAsia="STZhongsong" w:hAnsi="STZhongsong" w:cs="Times New Roman Regular" w:hint="eastAsia"/>
          <w:b/>
          <w:sz w:val="32"/>
          <w:szCs w:val="32"/>
        </w:rPr>
        <w:t>2</w:t>
      </w:r>
      <w:r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年上海高职院校</w:t>
      </w:r>
      <w:r w:rsidR="007C7B8E"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文化素养</w:t>
      </w:r>
      <w:r w:rsidR="00CD2CB4"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类</w:t>
      </w:r>
      <w:r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教师企业实践</w:t>
      </w:r>
    </w:p>
    <w:p w14:paraId="71656EE0" w14:textId="77777777" w:rsidR="00953ACB" w:rsidRPr="00D15CB2" w:rsidRDefault="00953ACB" w:rsidP="00D15CB2">
      <w:pPr>
        <w:spacing w:line="700" w:lineRule="exact"/>
        <w:jc w:val="center"/>
        <w:rPr>
          <w:rFonts w:ascii="STZhongsong" w:eastAsia="STZhongsong" w:hAnsi="STZhongsong" w:cs="Times New Roman Regular"/>
          <w:b/>
          <w:sz w:val="32"/>
          <w:szCs w:val="32"/>
          <w:lang w:eastAsia="zh-Hans"/>
        </w:rPr>
      </w:pPr>
      <w:r w:rsidRPr="00D15CB2">
        <w:rPr>
          <w:rFonts w:ascii="STZhongsong" w:eastAsia="STZhongsong" w:hAnsi="STZhongsong" w:cs="Times New Roman Regular" w:hint="eastAsia"/>
          <w:b/>
          <w:sz w:val="32"/>
          <w:szCs w:val="32"/>
          <w:lang w:eastAsia="zh-Hans"/>
        </w:rPr>
        <w:t>（市级）报名工作的通知</w:t>
      </w:r>
    </w:p>
    <w:p w14:paraId="5B5B8B53" w14:textId="77777777" w:rsidR="00953ACB" w:rsidRDefault="00953ACB" w:rsidP="00CD2CB4">
      <w:pPr>
        <w:spacing w:line="600" w:lineRule="exact"/>
        <w:jc w:val="center"/>
        <w:rPr>
          <w:rFonts w:ascii="仿宋_GB2312" w:eastAsia="仿宋_GB2312"/>
          <w:sz w:val="32"/>
        </w:rPr>
      </w:pPr>
    </w:p>
    <w:p w14:paraId="61FCC40B" w14:textId="77777777" w:rsidR="00CD2CB4" w:rsidRDefault="00CD2CB4" w:rsidP="00D15CB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各有关高等学校：</w:t>
      </w:r>
    </w:p>
    <w:p w14:paraId="38F9D27B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为贯彻落实教育部《职业学校教师企业实践规定》（教师〔</w:t>
      </w:r>
      <w:r>
        <w:rPr>
          <w:rFonts w:ascii="Times New Roman Regular" w:eastAsia="仿宋" w:hAnsi="Times New Roman Regular" w:cs="Times New Roman Regular"/>
          <w:sz w:val="28"/>
          <w:szCs w:val="24"/>
        </w:rPr>
        <w:t>2016</w:t>
      </w:r>
      <w:r>
        <w:rPr>
          <w:rFonts w:ascii="Times New Roman Regular" w:eastAsia="仿宋" w:hAnsi="Times New Roman Regular" w:cs="Times New Roman Regular"/>
          <w:sz w:val="28"/>
          <w:szCs w:val="24"/>
        </w:rPr>
        <w:t>〕</w:t>
      </w:r>
      <w:r>
        <w:rPr>
          <w:rFonts w:ascii="Times New Roman Regular" w:eastAsia="仿宋" w:hAnsi="Times New Roman Regular" w:cs="Times New Roman Regular"/>
          <w:sz w:val="28"/>
          <w:szCs w:val="24"/>
        </w:rPr>
        <w:t>3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号）和《上海高职院校教师企业实践试点工作的实施意见（试行）》（沪教委高〔</w:t>
      </w:r>
      <w:r>
        <w:rPr>
          <w:rFonts w:ascii="Times New Roman Regular" w:eastAsia="仿宋" w:hAnsi="Times New Roman Regular" w:cs="Times New Roman Regular"/>
          <w:sz w:val="28"/>
          <w:szCs w:val="24"/>
        </w:rPr>
        <w:t>2015</w:t>
      </w:r>
      <w:r>
        <w:rPr>
          <w:rFonts w:ascii="Times New Roman Regular" w:eastAsia="仿宋" w:hAnsi="Times New Roman Regular" w:cs="Times New Roman Regular"/>
          <w:sz w:val="28"/>
          <w:szCs w:val="24"/>
        </w:rPr>
        <w:t>〕</w:t>
      </w:r>
      <w:r>
        <w:rPr>
          <w:rFonts w:ascii="Times New Roman Regular" w:eastAsia="仿宋" w:hAnsi="Times New Roman Regular" w:cs="Times New Roman Regular"/>
          <w:sz w:val="28"/>
          <w:szCs w:val="24"/>
        </w:rPr>
        <w:t>33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号）精神，推动教师定期到企业实践常态化、制度化、标准化、规范化，经研究，决定开展</w:t>
      </w:r>
      <w:r>
        <w:rPr>
          <w:rFonts w:ascii="Times New Roman Regular" w:eastAsia="仿宋" w:hAnsi="Times New Roman Regular" w:cs="Times New Roman Regular"/>
          <w:sz w:val="28"/>
          <w:szCs w:val="24"/>
        </w:rPr>
        <w:t>202</w:t>
      </w:r>
      <w:r w:rsidR="006723AA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年上海高职院校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文化素养</w:t>
      </w:r>
      <w:r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类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教师企业实践（市级）工作，现将报名相关事宜通知如下：</w:t>
      </w:r>
    </w:p>
    <w:p w14:paraId="630C9585" w14:textId="77777777" w:rsidR="00CD2CB4" w:rsidRDefault="00CD2CB4" w:rsidP="00D15CB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一、报名对象</w:t>
      </w:r>
    </w:p>
    <w:p w14:paraId="74D0EB2D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本市独立设置高职院校和本科高职学院中，承担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文化素养类、文化通识类</w:t>
      </w:r>
      <w:r w:rsidR="007C7B8E">
        <w:rPr>
          <w:rFonts w:ascii="Times New Roman Regular" w:eastAsia="仿宋" w:hAnsi="Times New Roman Regular" w:cs="Times New Roman Regular"/>
          <w:sz w:val="28"/>
          <w:szCs w:val="24"/>
        </w:rPr>
        <w:t>（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相关专业见教育部关于印发《职业教育专业目录（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2021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年）》的通知【教职成〔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2021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〕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2</w:t>
      </w:r>
      <w:r w:rsidR="007C7B8E">
        <w:rPr>
          <w:rFonts w:ascii="Times New Roman Regular" w:eastAsia="仿宋" w:hAnsi="Times New Roman Regular" w:cs="Times New Roman Regular"/>
          <w:sz w:val="28"/>
          <w:szCs w:val="24"/>
          <w:lang w:eastAsia="zh-Hans"/>
        </w:rPr>
        <w:t>号】</w:t>
      </w:r>
      <w:r w:rsidR="007C7B8E">
        <w:rPr>
          <w:rFonts w:ascii="Times New Roman Regular" w:eastAsia="仿宋" w:hAnsi="Times New Roman Regular" w:cs="Times New Roman Regular"/>
          <w:sz w:val="28"/>
          <w:szCs w:val="24"/>
        </w:rPr>
        <w:t>）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课程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教学任务的在编在岗、具有</w:t>
      </w:r>
      <w:r>
        <w:rPr>
          <w:rFonts w:ascii="Times New Roman Regular" w:eastAsia="仿宋" w:hAnsi="Times New Roman Regular" w:cs="Times New Roman Regular"/>
          <w:sz w:val="28"/>
          <w:szCs w:val="24"/>
        </w:rPr>
        <w:t>3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年及以上教学经历、</w:t>
      </w:r>
      <w:r>
        <w:rPr>
          <w:rFonts w:ascii="Times New Roman Regular" w:eastAsia="仿宋" w:hAnsi="Times New Roman Regular" w:cs="Times New Roman Regular"/>
          <w:sz w:val="28"/>
          <w:szCs w:val="24"/>
        </w:rPr>
        <w:t>55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周岁及以下的专业教师。</w:t>
      </w:r>
    </w:p>
    <w:p w14:paraId="0DDB11B7" w14:textId="77777777" w:rsidR="00CD2CB4" w:rsidRDefault="00CD2CB4" w:rsidP="00D15CB2">
      <w:pPr>
        <w:spacing w:line="600" w:lineRule="exact"/>
        <w:rPr>
          <w:rFonts w:ascii="Times New Roman Regular" w:eastAsia="黑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二、报名条件</w:t>
      </w:r>
    </w:p>
    <w:p w14:paraId="28435068" w14:textId="77777777" w:rsidR="00CD2CB4" w:rsidRDefault="00CD2CB4" w:rsidP="00D15CB2">
      <w:pPr>
        <w:spacing w:line="600" w:lineRule="exact"/>
        <w:ind w:firstLine="560"/>
        <w:jc w:val="lef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师德品行良好，职业素养较高，热爱高职教育教学工作；</w:t>
      </w:r>
    </w:p>
    <w:p w14:paraId="39705EBA" w14:textId="77777777" w:rsidR="00CD2CB4" w:rsidRDefault="00CD2CB4" w:rsidP="00D15CB2">
      <w:pPr>
        <w:spacing w:line="600" w:lineRule="exact"/>
        <w:ind w:firstLine="560"/>
        <w:jc w:val="lef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lastRenderedPageBreak/>
        <w:t>2.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专业技术能力较强，具有大学本科及以上学历、中级及以上专业技术职务；</w:t>
      </w:r>
    </w:p>
    <w:p w14:paraId="26EEE136" w14:textId="77777777" w:rsidR="00CD2CB4" w:rsidRDefault="00CD2CB4" w:rsidP="00D15CB2">
      <w:pPr>
        <w:spacing w:line="600" w:lineRule="exact"/>
        <w:ind w:firstLine="560"/>
        <w:jc w:val="lef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3.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身体健康，吃苦耐劳，能够脱产连续进行为期</w:t>
      </w:r>
      <w:r w:rsidR="006723AA">
        <w:rPr>
          <w:rFonts w:ascii="Times New Roman Regular" w:eastAsia="仿宋" w:hAnsi="Times New Roman Regular" w:cs="Times New Roman Regular" w:hint="eastAsia"/>
          <w:sz w:val="28"/>
          <w:szCs w:val="24"/>
        </w:rPr>
        <w:t>三个月</w:t>
      </w:r>
      <w:r>
        <w:rPr>
          <w:rFonts w:ascii="Times New Roman Regular" w:eastAsia="仿宋" w:hAnsi="Times New Roman Regular" w:cs="Times New Roman Regular"/>
          <w:sz w:val="28"/>
          <w:szCs w:val="24"/>
        </w:rPr>
        <w:t>的企业实践；</w:t>
      </w:r>
    </w:p>
    <w:p w14:paraId="35428DB7" w14:textId="77777777" w:rsidR="00CD2CB4" w:rsidRDefault="00CD2CB4" w:rsidP="00D15CB2">
      <w:pPr>
        <w:spacing w:line="600" w:lineRule="exact"/>
        <w:ind w:firstLine="560"/>
        <w:jc w:val="lef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4.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获得市级及以上教学科研成果、技能竞赛奖项（含指导学生获奖）的教师，在同等条件下可优先推荐。</w:t>
      </w:r>
    </w:p>
    <w:p w14:paraId="554368B1" w14:textId="77777777" w:rsidR="00CD2CB4" w:rsidRDefault="00CD2CB4" w:rsidP="00D15CB2">
      <w:pPr>
        <w:spacing w:line="600" w:lineRule="exact"/>
        <w:rPr>
          <w:rFonts w:ascii="Times New Roman Regular" w:eastAsia="黑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三、学校推荐</w:t>
      </w:r>
    </w:p>
    <w:p w14:paraId="16142585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各校要高度重视教师企业实践工作，组织校内相关专业教师积极报名，按照上述报名条件进行校内遴选，择优推荐。本次教师企业实践（市级），每校推荐人数不超过</w:t>
      </w:r>
      <w:r w:rsidR="00446AA5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名。</w:t>
      </w:r>
    </w:p>
    <w:p w14:paraId="1DF02347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各校（含民办院校）要制定支持鼓励本校教师参加企业实践的配套政策，保障教师参加企业实践期间的福利待遇。</w:t>
      </w:r>
    </w:p>
    <w:p w14:paraId="20862AF8" w14:textId="77777777" w:rsidR="00CD2CB4" w:rsidRDefault="00CD2CB4" w:rsidP="00D15CB2">
      <w:pPr>
        <w:spacing w:line="600" w:lineRule="exact"/>
        <w:rPr>
          <w:rFonts w:ascii="Times New Roman Regular" w:eastAsia="黑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四、材料报送</w:t>
      </w:r>
    </w:p>
    <w:p w14:paraId="562B2D35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请各校于</w:t>
      </w:r>
      <w:r>
        <w:rPr>
          <w:rFonts w:ascii="Times New Roman Regular" w:eastAsia="仿宋" w:hAnsi="Times New Roman Regular" w:cs="Times New Roman Regular"/>
          <w:sz w:val="28"/>
          <w:szCs w:val="24"/>
        </w:rPr>
        <w:t>202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年</w:t>
      </w:r>
      <w:r w:rsidR="00446AA5">
        <w:rPr>
          <w:rFonts w:ascii="Times New Roman Regular" w:eastAsia="仿宋" w:hAnsi="Times New Roman Regular" w:cs="Times New Roman Regular" w:hint="eastAsia"/>
          <w:sz w:val="28"/>
          <w:szCs w:val="24"/>
        </w:rPr>
        <w:t>7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月</w:t>
      </w:r>
      <w:r w:rsidR="00446AA5">
        <w:rPr>
          <w:rFonts w:ascii="Times New Roman Regular" w:eastAsia="仿宋" w:hAnsi="Times New Roman Regular" w:cs="Times New Roman Regular" w:hint="eastAsia"/>
          <w:sz w:val="28"/>
          <w:szCs w:val="24"/>
        </w:rPr>
        <w:t>1</w:t>
      </w:r>
      <w:r w:rsidR="000271C5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日前，将本校推荐材料（见附件</w:t>
      </w:r>
      <w:r>
        <w:rPr>
          <w:rFonts w:ascii="Times New Roman Regular" w:eastAsia="仿宋" w:hAnsi="Times New Roman Regular" w:cs="Times New Roman Regular"/>
          <w:sz w:val="28"/>
          <w:szCs w:val="24"/>
        </w:rPr>
        <w:t>1</w:t>
      </w:r>
      <w:r>
        <w:rPr>
          <w:rFonts w:ascii="Times New Roman Regular" w:eastAsia="仿宋" w:hAnsi="Times New Roman Regular" w:cs="Times New Roman Regular"/>
          <w:sz w:val="28"/>
          <w:szCs w:val="24"/>
        </w:rPr>
        <w:t>、</w:t>
      </w:r>
      <w:r>
        <w:rPr>
          <w:rFonts w:ascii="Times New Roman Regular" w:eastAsia="仿宋" w:hAnsi="Times New Roman Regular" w:cs="Times New Roman Regular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）</w:t>
      </w:r>
      <w:r w:rsidR="007F33AC" w:rsidRPr="007F33AC">
        <w:rPr>
          <w:rFonts w:ascii="Times New Roman Regular" w:eastAsia="仿宋" w:hAnsi="Times New Roman Regular" w:cs="Times New Roman Regular"/>
          <w:sz w:val="28"/>
          <w:szCs w:val="24"/>
        </w:rPr>
        <w:t>一式</w:t>
      </w:r>
      <w:r w:rsidR="007F33AC" w:rsidRPr="007F33AC">
        <w:rPr>
          <w:rFonts w:ascii="Times New Roman Regular" w:eastAsia="仿宋" w:hAnsi="Times New Roman Regular" w:cs="Times New Roman Regular"/>
          <w:sz w:val="28"/>
          <w:szCs w:val="24"/>
        </w:rPr>
        <w:t>3</w:t>
      </w:r>
      <w:r w:rsidR="007F33AC" w:rsidRPr="007F33AC">
        <w:rPr>
          <w:rFonts w:ascii="Times New Roman Regular" w:eastAsia="仿宋" w:hAnsi="Times New Roman Regular" w:cs="Times New Roman Regular"/>
          <w:sz w:val="28"/>
          <w:szCs w:val="24"/>
        </w:rPr>
        <w:t>份及其电子版报送</w:t>
      </w:r>
      <w:r w:rsidR="00CD07B8">
        <w:rPr>
          <w:rFonts w:ascii="Times New Roman Regular" w:eastAsia="仿宋" w:hAnsi="Times New Roman Regular" w:cs="Times New Roman Regular" w:hint="eastAsia"/>
          <w:sz w:val="28"/>
          <w:szCs w:val="24"/>
        </w:rPr>
        <w:t>至</w:t>
      </w:r>
      <w:r w:rsidR="007F33AC" w:rsidRPr="007F33AC">
        <w:rPr>
          <w:rFonts w:ascii="Times New Roman Regular" w:eastAsia="仿宋" w:hAnsi="Times New Roman Regular" w:cs="Times New Roman Regular"/>
          <w:sz w:val="28"/>
          <w:szCs w:val="24"/>
        </w:rPr>
        <w:t>sppcpt@163.com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。纸质盖章版请于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9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月开学后寄至教指委秘书处。</w:t>
      </w:r>
      <w:r w:rsidRPr="00CD07B8">
        <w:rPr>
          <w:rFonts w:ascii="Times New Roman Regular" w:eastAsia="仿宋" w:hAnsi="Times New Roman Regular" w:cs="Times New Roman Regular"/>
          <w:bCs/>
          <w:sz w:val="28"/>
          <w:szCs w:val="24"/>
        </w:rPr>
        <w:t>上海市高</w:t>
      </w:r>
      <w:r w:rsidR="007F33AC" w:rsidRPr="00CD07B8">
        <w:rPr>
          <w:rFonts w:ascii="Times New Roman Regular" w:eastAsia="仿宋" w:hAnsi="Times New Roman Regular" w:cs="Times New Roman Regular" w:hint="eastAsia"/>
          <w:bCs/>
          <w:sz w:val="28"/>
          <w:szCs w:val="24"/>
        </w:rPr>
        <w:t>职高专课程思政与</w:t>
      </w:r>
      <w:r w:rsidRPr="00CD07B8">
        <w:rPr>
          <w:rFonts w:ascii="Times New Roman Regular" w:eastAsia="仿宋" w:hAnsi="Times New Roman Regular" w:cs="Times New Roman Regular" w:hint="eastAsia"/>
          <w:bCs/>
          <w:sz w:val="28"/>
          <w:szCs w:val="24"/>
        </w:rPr>
        <w:t>文化素养</w:t>
      </w:r>
      <w:r w:rsidR="007F33AC" w:rsidRPr="00CD07B8">
        <w:rPr>
          <w:rFonts w:ascii="Times New Roman Regular" w:eastAsia="仿宋" w:hAnsi="Times New Roman Regular" w:cs="Times New Roman Regular" w:hint="eastAsia"/>
          <w:bCs/>
          <w:sz w:val="28"/>
          <w:szCs w:val="24"/>
        </w:rPr>
        <w:t>教育</w:t>
      </w:r>
      <w:r w:rsidRPr="00CD07B8">
        <w:rPr>
          <w:rFonts w:ascii="Times New Roman Regular" w:eastAsia="仿宋" w:hAnsi="Times New Roman Regular" w:cs="Times New Roman Regular"/>
          <w:bCs/>
          <w:sz w:val="28"/>
          <w:szCs w:val="24"/>
        </w:rPr>
        <w:t>教学指导委员会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将组织专家对各校推荐人员进行遴选，入选学员名单和企业实践具体安排另行通知。</w:t>
      </w:r>
    </w:p>
    <w:p w14:paraId="51721E2C" w14:textId="77777777" w:rsidR="00CD2CB4" w:rsidRDefault="00CD2CB4" w:rsidP="00D15CB2">
      <w:pPr>
        <w:spacing w:line="600" w:lineRule="exact"/>
        <w:rPr>
          <w:rFonts w:ascii="Times New Roman Regular" w:eastAsia="黑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五、其他事项</w:t>
      </w:r>
    </w:p>
    <w:p w14:paraId="21FC689C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在疫情防控常态化期间，把确保教师生命安全和身体健康放在首位，以教师自愿为前提，不得强制安排教师开展企业实践。</w:t>
      </w:r>
    </w:p>
    <w:p w14:paraId="6B45EE5A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lastRenderedPageBreak/>
        <w:t>2.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根据专业特点、岗位需求，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文化素养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教指委将灵活安排教师企业实践时间、形式和场地，并在达到本市疫情防控规定要求的前提下开展实践。</w:t>
      </w:r>
    </w:p>
    <w:p w14:paraId="74D5F00C" w14:textId="77777777" w:rsidR="00CD2CB4" w:rsidRDefault="00CD2CB4" w:rsidP="00D15CB2">
      <w:pPr>
        <w:spacing w:line="600" w:lineRule="exact"/>
        <w:ind w:leftChars="266" w:left="559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联系人：</w:t>
      </w:r>
      <w:r>
        <w:rPr>
          <w:rFonts w:ascii="Times New Roman Regular" w:eastAsia="仿宋" w:hAnsi="Times New Roman Regular" w:cs="Times New Roman Regular" w:hint="eastAsia"/>
          <w:sz w:val="28"/>
          <w:szCs w:val="24"/>
          <w:lang w:eastAsia="zh-Hans"/>
        </w:rPr>
        <w:t>忻喆、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  <w:lang w:eastAsia="zh-Hans"/>
        </w:rPr>
        <w:t>黄慧华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</w:t>
      </w:r>
      <w:r>
        <w:rPr>
          <w:rFonts w:ascii="Times New Roman Regular" w:eastAsia="仿宋" w:hAnsi="Times New Roman Regular" w:cs="Times New Roman Regular"/>
          <w:sz w:val="28"/>
          <w:szCs w:val="24"/>
        </w:rPr>
        <w:t>电话：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6</w:t>
      </w:r>
      <w:r>
        <w:rPr>
          <w:rFonts w:ascii="Times New Roman Regular" w:eastAsia="仿宋" w:hAnsi="Times New Roman Regular" w:cs="Times New Roman Regular"/>
          <w:sz w:val="28"/>
          <w:szCs w:val="24"/>
        </w:rPr>
        <w:t>5677860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 xml:space="preserve">  13601902611</w:t>
      </w:r>
      <w:r>
        <w:rPr>
          <w:rFonts w:ascii="Times New Roman Regular" w:eastAsia="仿宋" w:hAnsi="Times New Roman Regular" w:cs="Times New Roman Regular"/>
          <w:sz w:val="28"/>
          <w:szCs w:val="24"/>
        </w:rPr>
        <w:br/>
      </w:r>
      <w:r>
        <w:rPr>
          <w:rFonts w:ascii="Times New Roman Regular" w:eastAsia="仿宋" w:hAnsi="Times New Roman Regular" w:cs="Times New Roman Regular"/>
          <w:sz w:val="28"/>
          <w:szCs w:val="24"/>
        </w:rPr>
        <w:t>电子邮箱：</w:t>
      </w:r>
      <w:r w:rsidR="007F7916">
        <w:rPr>
          <w:rFonts w:ascii="Times New Roman Regular" w:eastAsia="仿宋" w:hAnsi="Times New Roman Regular" w:cs="Times New Roman Regular" w:hint="eastAsia"/>
          <w:sz w:val="28"/>
          <w:szCs w:val="24"/>
        </w:rPr>
        <w:t>sppcpt@163.com</w:t>
      </w:r>
      <w:hyperlink r:id="rId7" w:history="1">
        <w:r>
          <w:rPr>
            <w:rFonts w:ascii="Times New Roman Regular" w:eastAsia="仿宋" w:hAnsi="Times New Roman Regular" w:cs="Times New Roman Regular"/>
            <w:sz w:val="28"/>
            <w:szCs w:val="24"/>
          </w:rPr>
          <w:br/>
        </w:r>
      </w:hyperlink>
      <w:r>
        <w:rPr>
          <w:rFonts w:ascii="Times New Roman Regular" w:eastAsia="仿宋" w:hAnsi="Times New Roman Regular" w:cs="Times New Roman Regular"/>
          <w:sz w:val="28"/>
          <w:szCs w:val="24"/>
        </w:rPr>
        <w:t>地址：上海市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杨浦区营口路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1</w:t>
      </w:r>
      <w:r>
        <w:rPr>
          <w:rFonts w:ascii="Times New Roman Regular" w:eastAsia="仿宋" w:hAnsi="Times New Roman Regular" w:cs="Times New Roman Regular"/>
          <w:sz w:val="28"/>
          <w:szCs w:val="24"/>
        </w:rPr>
        <w:t>01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号行政楼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7</w:t>
      </w:r>
      <w:r>
        <w:rPr>
          <w:rFonts w:ascii="Times New Roman Regular" w:eastAsia="仿宋" w:hAnsi="Times New Roman Regular" w:cs="Times New Roman Regular"/>
          <w:sz w:val="28"/>
          <w:szCs w:val="24"/>
        </w:rPr>
        <w:t>05</w:t>
      </w:r>
      <w:r>
        <w:rPr>
          <w:rFonts w:ascii="Times New Roman Regular" w:eastAsia="仿宋" w:hAnsi="Times New Roman Regular" w:cs="Times New Roman Regular" w:hint="eastAsia"/>
          <w:sz w:val="28"/>
          <w:szCs w:val="24"/>
        </w:rPr>
        <w:t>室</w:t>
      </w:r>
    </w:p>
    <w:p w14:paraId="4E66F837" w14:textId="77777777" w:rsidR="00CD2CB4" w:rsidRDefault="00CD2CB4" w:rsidP="00D15CB2">
      <w:pPr>
        <w:spacing w:line="600" w:lineRule="exact"/>
        <w:rPr>
          <w:rFonts w:ascii="Times New Roman Regular" w:eastAsia="仿宋_GB2312" w:hAnsi="Times New Roman Regular" w:cs="Times New Roman Regular"/>
          <w:sz w:val="28"/>
          <w:szCs w:val="28"/>
        </w:rPr>
      </w:pPr>
    </w:p>
    <w:p w14:paraId="5F4D398F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附件：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>1.202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年上海高职院校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文化素养</w:t>
      </w:r>
      <w:r>
        <w:rPr>
          <w:rFonts w:ascii="Times New Roman Regular" w:eastAsia="仿宋" w:hAnsi="Times New Roman Regular" w:cs="Times New Roman Regular" w:hint="eastAsia"/>
          <w:sz w:val="28"/>
          <w:szCs w:val="24"/>
          <w:lang w:eastAsia="zh-Hans"/>
        </w:rPr>
        <w:t>类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教师企业实践（市级）学员推荐表</w:t>
      </w:r>
    </w:p>
    <w:p w14:paraId="30A60C26" w14:textId="77777777" w:rsidR="00CD2CB4" w:rsidRDefault="00CD2CB4" w:rsidP="00D15CB2">
      <w:pPr>
        <w:spacing w:line="600" w:lineRule="exact"/>
        <w:ind w:firstLine="1400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2.202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>
        <w:rPr>
          <w:rFonts w:ascii="Times New Roman Regular" w:eastAsia="仿宋" w:hAnsi="Times New Roman Regular" w:cs="Times New Roman Regular"/>
          <w:sz w:val="28"/>
          <w:szCs w:val="24"/>
        </w:rPr>
        <w:t>年上海高职院校</w:t>
      </w:r>
      <w:r w:rsidR="007C7B8E">
        <w:rPr>
          <w:rFonts w:ascii="Times New Roman Regular" w:eastAsia="仿宋" w:hAnsi="Times New Roman Regular" w:cs="Times New Roman Regular" w:hint="eastAsia"/>
          <w:sz w:val="28"/>
          <w:szCs w:val="24"/>
        </w:rPr>
        <w:t>文化素养</w:t>
      </w:r>
      <w:r>
        <w:rPr>
          <w:rFonts w:ascii="Times New Roman Regular" w:eastAsia="仿宋" w:hAnsi="Times New Roman Regular" w:cs="Times New Roman Regular" w:hint="eastAsia"/>
          <w:sz w:val="28"/>
          <w:szCs w:val="24"/>
          <w:lang w:eastAsia="zh-Hans"/>
        </w:rPr>
        <w:t>类</w:t>
      </w:r>
      <w:r>
        <w:rPr>
          <w:rFonts w:ascii="Times New Roman Regular" w:eastAsia="仿宋" w:hAnsi="Times New Roman Regular" w:cs="Times New Roman Regular"/>
          <w:sz w:val="28"/>
          <w:szCs w:val="24"/>
        </w:rPr>
        <w:t>教师企业实践（市级）学员汇总表</w:t>
      </w:r>
    </w:p>
    <w:p w14:paraId="6D2CE88A" w14:textId="77777777" w:rsidR="00CD2CB4" w:rsidRDefault="00CD2CB4" w:rsidP="00D15CB2">
      <w:pPr>
        <w:spacing w:line="600" w:lineRule="exact"/>
        <w:ind w:firstLine="560"/>
        <w:rPr>
          <w:rFonts w:ascii="Times New Roman Regular" w:eastAsia="仿宋" w:hAnsi="Times New Roman Regular" w:cs="Times New Roman Regular" w:hint="eastAsia"/>
          <w:sz w:val="28"/>
          <w:szCs w:val="24"/>
        </w:rPr>
      </w:pPr>
    </w:p>
    <w:p w14:paraId="6EE1F50F" w14:textId="77777777" w:rsidR="00D15CB2" w:rsidRDefault="00D15CB2" w:rsidP="00D15CB2">
      <w:pPr>
        <w:spacing w:line="540" w:lineRule="exact"/>
        <w:ind w:firstLine="560"/>
        <w:rPr>
          <w:rFonts w:ascii="Times New Roman Regular" w:eastAsia="仿宋" w:hAnsi="Times New Roman Regular" w:cs="Times New Roman Regular" w:hint="eastAsia"/>
          <w:sz w:val="28"/>
          <w:szCs w:val="24"/>
        </w:rPr>
      </w:pPr>
      <w:r>
        <w:rPr>
          <w:rFonts w:ascii="仿宋" w:eastAsia="仿宋" w:hAnsi="仿宋" w:cs="仿宋"/>
          <w:noProof/>
          <w:color w:val="3A3F4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97D4E01" wp14:editId="57267213">
            <wp:simplePos x="0" y="0"/>
            <wp:positionH relativeFrom="column">
              <wp:posOffset>2745105</wp:posOffset>
            </wp:positionH>
            <wp:positionV relativeFrom="paragraph">
              <wp:posOffset>318770</wp:posOffset>
            </wp:positionV>
            <wp:extent cx="1493520" cy="1499870"/>
            <wp:effectExtent l="0" t="0" r="508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33543" w14:textId="77777777" w:rsidR="00D15CB2" w:rsidRPr="00CD2CB4" w:rsidRDefault="00D15CB2" w:rsidP="00D15CB2">
      <w:pPr>
        <w:spacing w:line="540" w:lineRule="exact"/>
        <w:ind w:firstLine="560"/>
        <w:rPr>
          <w:rFonts w:ascii="Times New Roman Regular" w:eastAsia="仿宋" w:hAnsi="Times New Roman Regular" w:cs="Times New Roman Regular" w:hint="eastAsia"/>
          <w:sz w:val="28"/>
          <w:szCs w:val="24"/>
        </w:rPr>
      </w:pPr>
    </w:p>
    <w:p w14:paraId="5D9F2C12" w14:textId="77777777" w:rsidR="00CD2CB4" w:rsidRPr="00CD07B8" w:rsidRDefault="007F33AC" w:rsidP="00D15CB2">
      <w:pPr>
        <w:spacing w:line="500" w:lineRule="exact"/>
        <w:ind w:firstLineChars="200" w:firstLine="560"/>
        <w:jc w:val="center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 w:hint="eastAsia"/>
          <w:b/>
          <w:bCs/>
          <w:sz w:val="28"/>
          <w:szCs w:val="24"/>
        </w:rPr>
        <w:t xml:space="preserve">  </w:t>
      </w:r>
      <w:r w:rsidR="0093282F">
        <w:rPr>
          <w:rFonts w:ascii="Times New Roman Regular" w:eastAsia="仿宋" w:hAnsi="Times New Roman Regular" w:cs="Times New Roman Regular" w:hint="eastAsia"/>
          <w:b/>
          <w:bCs/>
          <w:sz w:val="28"/>
          <w:szCs w:val="24"/>
        </w:rPr>
        <w:t xml:space="preserve"> </w:t>
      </w:r>
      <w:r w:rsidR="00D15CB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24E10B" wp14:editId="5FDA43F4">
                <wp:simplePos x="0" y="0"/>
                <wp:positionH relativeFrom="column">
                  <wp:posOffset>5186045</wp:posOffset>
                </wp:positionH>
                <wp:positionV relativeFrom="paragraph">
                  <wp:posOffset>7777480</wp:posOffset>
                </wp:positionV>
                <wp:extent cx="1494155" cy="1501140"/>
                <wp:effectExtent l="4445" t="5080" r="0" b="5080"/>
                <wp:wrapNone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4155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4F70" id="图片 1" o:spid="_x0000_s1026" style="position:absolute;left:0;text-align:left;margin-left:408.35pt;margin-top:612.4pt;width:117.65pt;height:1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" filled="f" stroked="f">
                <o:lock v:ext="edit" aspectratio="t"/>
              </v:rect>
            </w:pict>
          </mc:Fallback>
        </mc:AlternateContent>
      </w:r>
      <w:r w:rsidRPr="00CD07B8">
        <w:rPr>
          <w:rFonts w:ascii="Times New Roman Regular" w:eastAsia="仿宋" w:hAnsi="Times New Roman Regular" w:cs="Times New Roman Regular"/>
          <w:sz w:val="28"/>
          <w:szCs w:val="24"/>
        </w:rPr>
        <w:t>上海市高</w:t>
      </w:r>
      <w:r w:rsidRPr="00CD07B8">
        <w:rPr>
          <w:rFonts w:ascii="Times New Roman Regular" w:eastAsia="仿宋" w:hAnsi="Times New Roman Regular" w:cs="Times New Roman Regular" w:hint="eastAsia"/>
          <w:sz w:val="28"/>
          <w:szCs w:val="24"/>
        </w:rPr>
        <w:t>职高专课程思政与文化素养教育</w:t>
      </w:r>
      <w:r w:rsidRPr="00CD07B8">
        <w:rPr>
          <w:rFonts w:ascii="Times New Roman Regular" w:eastAsia="仿宋" w:hAnsi="Times New Roman Regular" w:cs="Times New Roman Regular"/>
          <w:sz w:val="28"/>
          <w:szCs w:val="24"/>
        </w:rPr>
        <w:t>教学指导委员会</w:t>
      </w:r>
    </w:p>
    <w:p w14:paraId="3E6A9B8F" w14:textId="77777777" w:rsidR="00CD2CB4" w:rsidRDefault="00D15CB2" w:rsidP="0093282F">
      <w:pPr>
        <w:spacing w:line="500" w:lineRule="exact"/>
        <w:ind w:firstLineChars="200" w:firstLine="560"/>
        <w:jc w:val="center"/>
        <w:rPr>
          <w:rFonts w:ascii="Times New Roman Regular" w:eastAsia="仿宋" w:hAnsi="Times New Roman Regular" w:cs="Times New Roman Regular" w:hint="eastAsia"/>
          <w:sz w:val="28"/>
          <w:szCs w:val="24"/>
        </w:rPr>
      </w:pPr>
      <w:r>
        <w:rPr>
          <w:rFonts w:ascii="Times New Roman Regular" w:eastAsia="仿宋" w:hAnsi="Times New Roman Regular" w:cs="Times New Roman Regular" w:hint="eastAsia"/>
          <w:sz w:val="28"/>
          <w:szCs w:val="24"/>
        </w:rPr>
        <w:t xml:space="preserve">       </w:t>
      </w:r>
      <w:r w:rsidR="0093282F">
        <w:rPr>
          <w:rFonts w:ascii="Times New Roman Regular" w:eastAsia="仿宋" w:hAnsi="Times New Roman Regular" w:cs="Times New Roman Regular" w:hint="eastAsia"/>
          <w:sz w:val="28"/>
          <w:szCs w:val="24"/>
        </w:rPr>
        <w:t xml:space="preserve"> </w:t>
      </w:r>
      <w:r w:rsidR="00CD2CB4">
        <w:rPr>
          <w:rFonts w:ascii="Times New Roman Regular" w:eastAsia="仿宋" w:hAnsi="Times New Roman Regular" w:cs="Times New Roman Regular"/>
          <w:sz w:val="28"/>
          <w:szCs w:val="24"/>
        </w:rPr>
        <w:t>202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2</w:t>
      </w:r>
      <w:r w:rsidR="00CD2CB4">
        <w:rPr>
          <w:rFonts w:ascii="Times New Roman Regular" w:eastAsia="仿宋" w:hAnsi="Times New Roman Regular" w:cs="Times New Roman Regular"/>
          <w:sz w:val="28"/>
          <w:szCs w:val="24"/>
        </w:rPr>
        <w:t>年</w:t>
      </w:r>
      <w:r w:rsidR="00CD2CB4">
        <w:rPr>
          <w:rFonts w:ascii="Times New Roman Regular" w:eastAsia="仿宋" w:hAnsi="Times New Roman Regular" w:cs="Times New Roman Regular"/>
          <w:sz w:val="28"/>
          <w:szCs w:val="24"/>
        </w:rPr>
        <w:t>6</w:t>
      </w:r>
      <w:r w:rsidR="00CD2CB4">
        <w:rPr>
          <w:rFonts w:ascii="Times New Roman Regular" w:eastAsia="仿宋" w:hAnsi="Times New Roman Regular" w:cs="Times New Roman Regular"/>
          <w:sz w:val="28"/>
          <w:szCs w:val="24"/>
        </w:rPr>
        <w:t>月</w:t>
      </w:r>
      <w:r w:rsidR="007F33AC">
        <w:rPr>
          <w:rFonts w:ascii="Times New Roman Regular" w:eastAsia="仿宋" w:hAnsi="Times New Roman Regular" w:cs="Times New Roman Regular" w:hint="eastAsia"/>
          <w:sz w:val="28"/>
          <w:szCs w:val="24"/>
        </w:rPr>
        <w:t>23</w:t>
      </w:r>
      <w:r w:rsidR="00CD2CB4">
        <w:rPr>
          <w:rFonts w:ascii="Times New Roman Regular" w:eastAsia="仿宋" w:hAnsi="Times New Roman Regular" w:cs="Times New Roman Regular"/>
          <w:sz w:val="28"/>
          <w:szCs w:val="24"/>
        </w:rPr>
        <w:t>日</w:t>
      </w:r>
    </w:p>
    <w:p w14:paraId="1ADEA1CE" w14:textId="77777777" w:rsidR="00D15CB2" w:rsidRPr="00CD07B8" w:rsidRDefault="00D15CB2" w:rsidP="0093282F">
      <w:pPr>
        <w:spacing w:line="500" w:lineRule="exact"/>
        <w:ind w:firstLineChars="200" w:firstLine="560"/>
        <w:jc w:val="center"/>
        <w:rPr>
          <w:rFonts w:ascii="Times New Roman Regular" w:eastAsia="仿宋" w:hAnsi="Times New Roman Regular" w:cs="Times New Roman Regular" w:hint="eastAsia"/>
          <w:sz w:val="28"/>
          <w:szCs w:val="24"/>
        </w:rPr>
      </w:pPr>
    </w:p>
    <w:p w14:paraId="69F2220B" w14:textId="77777777" w:rsidR="00CD2CB4" w:rsidRDefault="00CD2CB4" w:rsidP="00CD2CB4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  <w:u w:val="single"/>
        </w:rPr>
      </w:pPr>
    </w:p>
    <w:p w14:paraId="0910E168" w14:textId="77777777" w:rsidR="00CD2CB4" w:rsidRDefault="00CD2CB4" w:rsidP="00CD2CB4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  <w:u w:val="single"/>
        </w:rPr>
      </w:pPr>
    </w:p>
    <w:p w14:paraId="67A40B5A" w14:textId="77777777" w:rsidR="00D15CB2" w:rsidRDefault="00D15CB2" w:rsidP="00CD2CB4">
      <w:pPr>
        <w:rPr>
          <w:rFonts w:ascii="Times New Roman Regular" w:eastAsia="黑体" w:hAnsi="Times New Roman Regular" w:cs="Times New Roman Regular"/>
          <w:sz w:val="32"/>
          <w:szCs w:val="32"/>
        </w:rPr>
        <w:sectPr w:rsidR="00D15CB2">
          <w:footerReference w:type="default" r:id="rId9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14:paraId="1B545ADB" w14:textId="77777777" w:rsidR="00CD2CB4" w:rsidRDefault="00CD2CB4" w:rsidP="00CD2CB4">
      <w:pPr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lastRenderedPageBreak/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1</w:t>
      </w:r>
    </w:p>
    <w:p w14:paraId="0E2E5143" w14:textId="77777777" w:rsidR="00CD2CB4" w:rsidRDefault="00CD2CB4" w:rsidP="00CD2CB4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202</w:t>
      </w:r>
      <w:r w:rsidR="007F33AC">
        <w:rPr>
          <w:rFonts w:ascii="Times New Roman Regular" w:eastAsia="黑体" w:hAnsi="Times New Roman Regular" w:cs="Times New Roman Regular" w:hint="eastAsia"/>
          <w:sz w:val="32"/>
          <w:szCs w:val="32"/>
        </w:rPr>
        <w:t>2</w:t>
      </w:r>
      <w:r>
        <w:rPr>
          <w:rFonts w:ascii="Times New Roman Regular" w:eastAsia="黑体" w:hAnsi="Times New Roman Regular" w:cs="Times New Roman Regular"/>
          <w:sz w:val="32"/>
          <w:szCs w:val="32"/>
        </w:rPr>
        <w:t>年上海高职院校</w:t>
      </w:r>
      <w:r w:rsidR="007C7B8E">
        <w:rPr>
          <w:rFonts w:ascii="Times New Roman Regular" w:eastAsia="黑体" w:hAnsi="Times New Roman Regular" w:cs="Times New Roman Regular" w:hint="eastAsia"/>
          <w:sz w:val="32"/>
          <w:szCs w:val="32"/>
          <w:lang w:eastAsia="zh-Hans"/>
        </w:rPr>
        <w:t>文化素养</w:t>
      </w:r>
      <w:r>
        <w:rPr>
          <w:rFonts w:ascii="Times New Roman Regular" w:eastAsia="黑体" w:hAnsi="Times New Roman Regular" w:cs="Times New Roman Regular" w:hint="eastAsia"/>
          <w:sz w:val="32"/>
          <w:szCs w:val="32"/>
          <w:lang w:eastAsia="zh-Hans"/>
        </w:rPr>
        <w:t>类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教师企业实践（市级）</w:t>
      </w:r>
    </w:p>
    <w:p w14:paraId="21F038AE" w14:textId="77777777" w:rsidR="00CD2CB4" w:rsidRDefault="00CD2CB4" w:rsidP="00CD2CB4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学员推荐表</w:t>
      </w:r>
    </w:p>
    <w:p w14:paraId="17BB2DAD" w14:textId="77777777" w:rsidR="00CD2CB4" w:rsidRDefault="00CD2CB4" w:rsidP="00CD2CB4">
      <w:pPr>
        <w:spacing w:line="440" w:lineRule="exact"/>
        <w:jc w:val="center"/>
        <w:rPr>
          <w:rFonts w:ascii="Times New Roman Regular" w:hAnsi="Times New Roman Regular" w:cs="Times New Roman Regular"/>
          <w:b/>
          <w:sz w:val="30"/>
          <w:szCs w:val="30"/>
        </w:rPr>
      </w:pPr>
    </w:p>
    <w:p w14:paraId="02D3FDC0" w14:textId="77777777" w:rsidR="00CD2CB4" w:rsidRDefault="00CD2CB4" w:rsidP="00CD2CB4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  <w:r>
        <w:rPr>
          <w:rFonts w:ascii="Times New Roman Regular" w:hAnsi="Times New Roman Regular" w:cs="Times New Roman Regular"/>
          <w:sz w:val="24"/>
        </w:rPr>
        <w:t>院校名称：</w:t>
      </w:r>
      <w:r>
        <w:rPr>
          <w:rFonts w:ascii="Times New Roman Regular" w:hAnsi="Times New Roman Regular" w:cs="Times New Roman Regular"/>
          <w:sz w:val="24"/>
          <w:u w:val="single"/>
        </w:rPr>
        <w:t xml:space="preserve">                                                   </w:t>
      </w:r>
    </w:p>
    <w:p w14:paraId="19BA4F32" w14:textId="77777777" w:rsidR="00CD2CB4" w:rsidRDefault="00CD2CB4" w:rsidP="00CD2CB4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</w:p>
    <w:tbl>
      <w:tblPr>
        <w:tblW w:w="98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630"/>
        <w:gridCol w:w="1260"/>
        <w:gridCol w:w="1080"/>
        <w:gridCol w:w="1199"/>
        <w:gridCol w:w="1134"/>
        <w:gridCol w:w="1560"/>
        <w:gridCol w:w="1939"/>
      </w:tblGrid>
      <w:tr w:rsidR="00CD2CB4" w14:paraId="7037E712" w14:textId="77777777" w:rsidTr="00953ACB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D99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姓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530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B87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性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</w:t>
            </w:r>
            <w:r>
              <w:rPr>
                <w:rFonts w:ascii="Times New Roman Regular" w:hAnsi="Times New Roman Regular" w:cs="Times New Roman Regular"/>
                <w:szCs w:val="21"/>
              </w:rPr>
              <w:t>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22C3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8B7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35EF6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ECBF9" w14:textId="77777777" w:rsidR="00CD2CB4" w:rsidRDefault="00CD2CB4" w:rsidP="00953ACB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</w:t>
            </w:r>
            <w:r>
              <w:rPr>
                <w:rFonts w:ascii="Times New Roman Regular" w:hAnsi="Times New Roman Regular" w:cs="Times New Roman Regular"/>
                <w:szCs w:val="21"/>
              </w:rPr>
              <w:t>寸</w:t>
            </w:r>
          </w:p>
          <w:p w14:paraId="7903E9AB" w14:textId="77777777" w:rsidR="00CD2CB4" w:rsidRDefault="00CD2CB4" w:rsidP="00953ACB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免冠标准</w:t>
            </w:r>
          </w:p>
          <w:p w14:paraId="262839A3" w14:textId="77777777" w:rsidR="00CD2CB4" w:rsidRDefault="00CD2CB4" w:rsidP="00953ACB">
            <w:pPr>
              <w:spacing w:line="44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照片</w:t>
            </w:r>
          </w:p>
        </w:tc>
      </w:tr>
      <w:tr w:rsidR="00CD2CB4" w14:paraId="6E99F0E2" w14:textId="77777777" w:rsidTr="00953ACB">
        <w:trPr>
          <w:cantSplit/>
          <w:trHeight w:val="62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AF8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8A0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ED8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所教专业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CBE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850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从事职业教育工作的教龄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85CE3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304E" w14:textId="77777777" w:rsidR="00CD2CB4" w:rsidRDefault="00CD2CB4" w:rsidP="00953ACB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35438182" w14:textId="77777777" w:rsidTr="00953ACB">
        <w:trPr>
          <w:cantSplit/>
          <w:trHeight w:val="48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20F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教师专业技术等级及评聘时间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8E9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D15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ind w:leftChars="-21" w:left="-2" w:hangingChars="20" w:hanging="42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职业资格</w:t>
            </w:r>
            <w:r>
              <w:rPr>
                <w:rFonts w:ascii="Times New Roman Regular" w:hAnsi="Times New Roman Regular" w:cs="Times New Roman Regular"/>
                <w:szCs w:val="21"/>
              </w:rPr>
              <w:t>/</w:t>
            </w:r>
            <w:r>
              <w:rPr>
                <w:rFonts w:ascii="Times New Roman Regular" w:hAnsi="Times New Roman Regular" w:cs="Times New Roman Regular"/>
                <w:szCs w:val="21"/>
              </w:rPr>
              <w:t>外语等级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2A9D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946A" w14:textId="77777777" w:rsidR="00CD2CB4" w:rsidRDefault="00CD2CB4" w:rsidP="00953ACB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6D30F50F" w14:textId="77777777" w:rsidTr="00953ACB">
        <w:trPr>
          <w:cantSplit/>
          <w:trHeight w:val="580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3609" w14:textId="77777777" w:rsidR="00CD2CB4" w:rsidRDefault="00CD2CB4" w:rsidP="00953ACB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0FF" w14:textId="77777777" w:rsidR="00CD2CB4" w:rsidRDefault="00CD2CB4" w:rsidP="00953ACB">
            <w:pPr>
              <w:adjustRightInd w:val="0"/>
              <w:snapToGrid w:val="0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581" w14:textId="77777777" w:rsidR="00CD2CB4" w:rsidRDefault="00CD2CB4" w:rsidP="00953ACB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通信地址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F88C" w14:textId="77777777" w:rsidR="00CD2CB4" w:rsidRDefault="00CD2CB4" w:rsidP="00953ACB">
            <w:pPr>
              <w:adjustRightInd w:val="0"/>
              <w:snapToGrid w:val="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0606" w14:textId="77777777" w:rsidR="00CD2CB4" w:rsidRDefault="00CD2CB4" w:rsidP="00953ACB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6D35E540" w14:textId="77777777" w:rsidTr="00953ACB">
        <w:trPr>
          <w:cantSplit/>
          <w:trHeight w:val="468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B56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电子邮箱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185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CC2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878" w14:textId="77777777" w:rsidR="00CD2CB4" w:rsidRDefault="00CD2CB4" w:rsidP="00953AC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8CD8" w14:textId="77777777" w:rsidR="00CD2CB4" w:rsidRDefault="00CD2CB4" w:rsidP="00953ACB">
            <w:pPr>
              <w:widowControl/>
              <w:jc w:val="lef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6B2ECE07" w14:textId="77777777" w:rsidTr="00953ACB">
        <w:trPr>
          <w:cantSplit/>
          <w:trHeight w:val="289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D96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教学</w:t>
            </w:r>
          </w:p>
          <w:p w14:paraId="2F7E0EB7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科研</w:t>
            </w:r>
          </w:p>
          <w:p w14:paraId="1207598D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成果</w:t>
            </w:r>
          </w:p>
          <w:p w14:paraId="3F032C3F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2018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77C5454D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1B3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(</w:t>
            </w:r>
            <w:r>
              <w:rPr>
                <w:rFonts w:ascii="Times New Roman Regular" w:hAnsi="Times New Roman Regular" w:cs="Times New Roman Regular"/>
                <w:szCs w:val="21"/>
              </w:rPr>
              <w:t>包括已发表论文、出版的教材、著作，完成的作品等</w:t>
            </w:r>
            <w:r>
              <w:rPr>
                <w:rFonts w:ascii="Times New Roman Regular" w:hAnsi="Times New Roman Regular" w:cs="Times New Roman Regular"/>
                <w:szCs w:val="21"/>
              </w:rPr>
              <w:t>)</w:t>
            </w:r>
          </w:p>
          <w:p w14:paraId="3C7C8B11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10EFD941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5C6E506D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0F10602F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0246A4D9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:rsidR="00CD2CB4" w14:paraId="09D7F444" w14:textId="77777777" w:rsidTr="00953ACB">
        <w:trPr>
          <w:cantSplit/>
          <w:trHeight w:val="28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165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培训</w:t>
            </w:r>
          </w:p>
          <w:p w14:paraId="6CADE463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进修</w:t>
            </w:r>
          </w:p>
          <w:p w14:paraId="661F9E2D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经历</w:t>
            </w:r>
          </w:p>
          <w:p w14:paraId="66041A0F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2018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46689900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FE4" w14:textId="77777777" w:rsidR="00CD2CB4" w:rsidRDefault="00CD2CB4" w:rsidP="00953ACB">
            <w:pPr>
              <w:pStyle w:val="2"/>
              <w:spacing w:line="360" w:lineRule="exact"/>
              <w:ind w:left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（包括学历教育、继续教育及企业实习、实践经历）</w:t>
            </w:r>
          </w:p>
          <w:p w14:paraId="7F4B3DF7" w14:textId="77777777" w:rsidR="00CD2CB4" w:rsidRDefault="00CD2CB4" w:rsidP="00953ACB">
            <w:pPr>
              <w:pStyle w:val="2"/>
              <w:spacing w:line="360" w:lineRule="exact"/>
              <w:ind w:left="0"/>
              <w:rPr>
                <w:rFonts w:ascii="Times New Roman Regular" w:hAnsi="Times New Roman Regular" w:cs="Times New Roman Regular"/>
                <w:szCs w:val="21"/>
              </w:rPr>
            </w:pPr>
          </w:p>
          <w:p w14:paraId="04951928" w14:textId="77777777" w:rsidR="00CD2CB4" w:rsidRDefault="00CD2CB4" w:rsidP="00953ACB">
            <w:pPr>
              <w:pStyle w:val="2"/>
              <w:spacing w:line="360" w:lineRule="exact"/>
              <w:ind w:left="0"/>
              <w:rPr>
                <w:rFonts w:ascii="Times New Roman Regular" w:hAnsi="Times New Roman Regular" w:cs="Times New Roman Regular"/>
                <w:szCs w:val="21"/>
              </w:rPr>
            </w:pPr>
          </w:p>
          <w:p w14:paraId="66F2C0B6" w14:textId="77777777" w:rsidR="00CD2CB4" w:rsidRDefault="00CD2CB4" w:rsidP="00953ACB">
            <w:pPr>
              <w:pStyle w:val="2"/>
              <w:spacing w:line="360" w:lineRule="exact"/>
              <w:ind w:leftChars="0" w:firstLine="0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73DD1588" w14:textId="77777777" w:rsidTr="00953ACB">
        <w:trPr>
          <w:cantSplit/>
          <w:trHeight w:val="279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8A1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lastRenderedPageBreak/>
              <w:t>教学科研条件及奖励情况</w:t>
            </w:r>
          </w:p>
          <w:p w14:paraId="0E005D9C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Cs w:val="21"/>
              </w:rPr>
              <w:t>2018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</w:p>
          <w:p w14:paraId="3F13EA56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—</w:t>
            </w:r>
            <w:r>
              <w:rPr>
                <w:rFonts w:ascii="Times New Roman Regular" w:hAnsi="Times New Roman Regular" w:cs="Times New Roman Regular"/>
                <w:szCs w:val="21"/>
              </w:rPr>
              <w:t>至今）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5B6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（教育教学等方面奖励情况）</w:t>
            </w:r>
          </w:p>
          <w:p w14:paraId="14750A78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691F611A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5444A6AA" w14:textId="77777777" w:rsidTr="00953ACB">
        <w:trPr>
          <w:cantSplit/>
          <w:trHeight w:val="263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029D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个人</w:t>
            </w:r>
          </w:p>
          <w:p w14:paraId="46C0EC6B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对企业实践的期望</w:t>
            </w:r>
          </w:p>
          <w:p w14:paraId="723AA53A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和建议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289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（培训内容、形式、专业化模块等）</w:t>
            </w:r>
          </w:p>
          <w:p w14:paraId="3EBF8456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7F7D8798" w14:textId="77777777" w:rsidTr="00953ACB">
        <w:trPr>
          <w:cantSplit/>
          <w:trHeight w:val="232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646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专业主任推荐意见</w:t>
            </w:r>
          </w:p>
          <w:p w14:paraId="5DEF988F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CD3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（请专业主任从推进本专业建设发展角度，对该教师参加市级企业实践提出意见和建议）</w:t>
            </w:r>
          </w:p>
          <w:p w14:paraId="1B73638E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34BEFD74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1E0E0DD4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1C354AD2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专业主任签名：</w:t>
            </w:r>
          </w:p>
          <w:p w14:paraId="438414BC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</w:t>
            </w:r>
            <w:r w:rsidR="00446AA5">
              <w:rPr>
                <w:rFonts w:ascii="Times New Roman Regular" w:hAnsi="Times New Roman Regular" w:cs="Times New Roman Regular" w:hint="eastAsia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  <w:p w14:paraId="3D1C3DD9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67FA11F3" w14:textId="77777777" w:rsidTr="00953ACB">
        <w:trPr>
          <w:cantSplit/>
          <w:trHeight w:val="153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34A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教务处审核意见</w:t>
            </w: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51B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4519D1A1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0A8BD8A5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3202EC89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教务处章</w:t>
            </w:r>
          </w:p>
          <w:p w14:paraId="35391F42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  <w:p w14:paraId="6B70F87F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:rsidR="00CD2CB4" w14:paraId="50ABDBA8" w14:textId="77777777" w:rsidTr="00953ACB">
        <w:trPr>
          <w:cantSplit/>
          <w:trHeight w:val="170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42E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学校</w:t>
            </w:r>
          </w:p>
          <w:p w14:paraId="4234A10C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推荐</w:t>
            </w:r>
          </w:p>
          <w:p w14:paraId="78131868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意见</w:t>
            </w:r>
          </w:p>
          <w:p w14:paraId="0F9C3FD3" w14:textId="77777777" w:rsidR="00CD2CB4" w:rsidRDefault="00CD2CB4" w:rsidP="00953ACB">
            <w:pPr>
              <w:spacing w:line="360" w:lineRule="exact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6CF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2E2E6624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  <w:p w14:paraId="45113F21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 </w:t>
            </w:r>
          </w:p>
          <w:p w14:paraId="41AFBCD7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学校公章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</w:t>
            </w:r>
          </w:p>
          <w:p w14:paraId="0DEC5482" w14:textId="77777777" w:rsidR="00CD2CB4" w:rsidRDefault="00CD2CB4" w:rsidP="00953ACB">
            <w:pPr>
              <w:spacing w:line="360" w:lineRule="exact"/>
              <w:ind w:right="42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 xml:space="preserve">                                                           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ascii="Times New Roman Regular" w:hAnsi="Times New Roman Regular" w:cs="Times New Roman Regular"/>
                <w:szCs w:val="21"/>
              </w:rPr>
              <w:t>月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>日</w:t>
            </w:r>
          </w:p>
          <w:p w14:paraId="3E72AEE2" w14:textId="77777777" w:rsidR="00CD2CB4" w:rsidRDefault="00CD2CB4" w:rsidP="00953ACB">
            <w:pPr>
              <w:spacing w:line="360" w:lineRule="exact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6C16A7C7" w14:textId="77777777" w:rsidR="00CD2CB4" w:rsidRDefault="00CD2CB4" w:rsidP="00CD2CB4">
      <w:pPr>
        <w:spacing w:line="560" w:lineRule="exact"/>
        <w:rPr>
          <w:rFonts w:ascii="Times New Roman Regular" w:eastAsia="黑体" w:hAnsi="Times New Roman Regular" w:cs="Times New Roman Regular"/>
          <w:sz w:val="30"/>
          <w:szCs w:val="30"/>
        </w:rPr>
      </w:pPr>
    </w:p>
    <w:p w14:paraId="3C2F5EC6" w14:textId="77777777" w:rsidR="00CD2CB4" w:rsidRDefault="00CD2CB4" w:rsidP="00CD2CB4">
      <w:pPr>
        <w:widowControl/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0"/>
          <w:szCs w:val="30"/>
        </w:rPr>
        <w:br w:type="page"/>
      </w:r>
      <w:r>
        <w:rPr>
          <w:rFonts w:ascii="Times New Roman Regular" w:eastAsia="黑体" w:hAnsi="Times New Roman Regular" w:cs="Times New Roman Regular"/>
          <w:sz w:val="32"/>
          <w:szCs w:val="32"/>
        </w:rPr>
        <w:lastRenderedPageBreak/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2</w:t>
      </w:r>
    </w:p>
    <w:p w14:paraId="0053B7E9" w14:textId="77777777" w:rsidR="00CD2CB4" w:rsidRDefault="00CD2CB4" w:rsidP="00CD2CB4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202</w:t>
      </w:r>
      <w:r w:rsidR="007F33AC">
        <w:rPr>
          <w:rFonts w:ascii="Times New Roman Regular" w:eastAsia="黑体" w:hAnsi="Times New Roman Regular" w:cs="Times New Roman Regular" w:hint="eastAsia"/>
          <w:sz w:val="32"/>
          <w:szCs w:val="32"/>
        </w:rPr>
        <w:t>2</w:t>
      </w:r>
      <w:r>
        <w:rPr>
          <w:rFonts w:ascii="Times New Roman Regular" w:eastAsia="黑体" w:hAnsi="Times New Roman Regular" w:cs="Times New Roman Regular"/>
          <w:sz w:val="32"/>
          <w:szCs w:val="32"/>
        </w:rPr>
        <w:t>年上海高职院校</w:t>
      </w:r>
      <w:r w:rsidR="007C7B8E">
        <w:rPr>
          <w:rFonts w:ascii="Times New Roman Regular" w:eastAsia="黑体" w:hAnsi="Times New Roman Regular" w:cs="Times New Roman Regular" w:hint="eastAsia"/>
          <w:sz w:val="32"/>
          <w:szCs w:val="32"/>
        </w:rPr>
        <w:t>文化素养</w:t>
      </w:r>
      <w:r>
        <w:rPr>
          <w:rFonts w:ascii="Times New Roman Regular" w:eastAsia="黑体" w:hAnsi="Times New Roman Regular" w:cs="Times New Roman Regular" w:hint="eastAsia"/>
          <w:sz w:val="32"/>
          <w:szCs w:val="32"/>
          <w:lang w:eastAsia="zh-Hans"/>
        </w:rPr>
        <w:t>类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教师企业实践（市级）</w:t>
      </w:r>
    </w:p>
    <w:p w14:paraId="26C3214A" w14:textId="77777777" w:rsidR="00CD2CB4" w:rsidRDefault="00CD2CB4" w:rsidP="00CD2CB4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学员汇总表</w:t>
      </w:r>
    </w:p>
    <w:p w14:paraId="26E0DDD7" w14:textId="77777777" w:rsidR="00CD2CB4" w:rsidRDefault="00CD2CB4" w:rsidP="00CD2CB4">
      <w:pPr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1BAB4DAF" w14:textId="77777777" w:rsidR="00CD2CB4" w:rsidRDefault="00CD2CB4" w:rsidP="00CD2CB4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  <w:r>
        <w:rPr>
          <w:rFonts w:ascii="Times New Roman Regular" w:hAnsi="Times New Roman Regular" w:cs="Times New Roman Regular"/>
          <w:sz w:val="24"/>
        </w:rPr>
        <w:t>院校名称（盖章）：</w:t>
      </w:r>
      <w:r>
        <w:rPr>
          <w:rFonts w:ascii="Times New Roman Regular" w:hAnsi="Times New Roman Regular" w:cs="Times New Roman Regular"/>
          <w:sz w:val="24"/>
          <w:u w:val="single"/>
        </w:rPr>
        <w:t xml:space="preserve">                                                   </w:t>
      </w:r>
    </w:p>
    <w:p w14:paraId="15CFFE7B" w14:textId="77777777" w:rsidR="00CD2CB4" w:rsidRDefault="00CD2CB4" w:rsidP="00CD2CB4">
      <w:pPr>
        <w:spacing w:line="360" w:lineRule="auto"/>
        <w:rPr>
          <w:rFonts w:ascii="Times New Roman Regular" w:eastAsia="仿宋_GB2312" w:hAnsi="Times New Roman Regular" w:cs="Times New Roman Regular"/>
          <w:b/>
          <w:sz w:val="24"/>
        </w:rPr>
      </w:pP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8"/>
        <w:gridCol w:w="2549"/>
        <w:gridCol w:w="2633"/>
        <w:gridCol w:w="2631"/>
      </w:tblGrid>
      <w:tr w:rsidR="00CD2CB4" w14:paraId="17D4AE8B" w14:textId="77777777" w:rsidTr="00953ACB">
        <w:trPr>
          <w:trHeight w:val="613"/>
          <w:jc w:val="center"/>
        </w:trPr>
        <w:tc>
          <w:tcPr>
            <w:tcW w:w="567" w:type="pct"/>
            <w:vAlign w:val="center"/>
          </w:tcPr>
          <w:p w14:paraId="6762683B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序号</w:t>
            </w:r>
          </w:p>
        </w:tc>
        <w:tc>
          <w:tcPr>
            <w:tcW w:w="1446" w:type="pct"/>
            <w:vAlign w:val="center"/>
          </w:tcPr>
          <w:p w14:paraId="45459E70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教师姓名</w:t>
            </w:r>
          </w:p>
        </w:tc>
        <w:tc>
          <w:tcPr>
            <w:tcW w:w="1493" w:type="pct"/>
            <w:vAlign w:val="center"/>
          </w:tcPr>
          <w:p w14:paraId="1ADC03F5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所在专业</w:t>
            </w:r>
          </w:p>
        </w:tc>
        <w:tc>
          <w:tcPr>
            <w:tcW w:w="1492" w:type="pct"/>
            <w:vAlign w:val="center"/>
          </w:tcPr>
          <w:p w14:paraId="05909C9C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手机号码</w:t>
            </w:r>
          </w:p>
        </w:tc>
      </w:tr>
      <w:tr w:rsidR="00CD2CB4" w14:paraId="7465350A" w14:textId="77777777" w:rsidTr="00953ACB">
        <w:trPr>
          <w:jc w:val="center"/>
        </w:trPr>
        <w:tc>
          <w:tcPr>
            <w:tcW w:w="567" w:type="pct"/>
            <w:vAlign w:val="center"/>
          </w:tcPr>
          <w:p w14:paraId="5538C1DE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1</w:t>
            </w:r>
          </w:p>
        </w:tc>
        <w:tc>
          <w:tcPr>
            <w:tcW w:w="1446" w:type="pct"/>
            <w:vAlign w:val="center"/>
          </w:tcPr>
          <w:p w14:paraId="7D724467" w14:textId="77777777" w:rsidR="00CD2CB4" w:rsidRDefault="00CD2CB4" w:rsidP="00953ACB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  <w:szCs w:val="22"/>
              </w:rPr>
            </w:pPr>
          </w:p>
        </w:tc>
        <w:tc>
          <w:tcPr>
            <w:tcW w:w="1493" w:type="pct"/>
            <w:vAlign w:val="center"/>
          </w:tcPr>
          <w:p w14:paraId="23B70CB2" w14:textId="77777777" w:rsidR="00CD2CB4" w:rsidRDefault="00CD2CB4" w:rsidP="00953ACB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  <w:szCs w:val="22"/>
              </w:rPr>
            </w:pPr>
          </w:p>
        </w:tc>
        <w:tc>
          <w:tcPr>
            <w:tcW w:w="1492" w:type="pct"/>
            <w:vAlign w:val="center"/>
          </w:tcPr>
          <w:p w14:paraId="406EC415" w14:textId="77777777" w:rsidR="00CD2CB4" w:rsidRDefault="00CD2CB4" w:rsidP="00953ACB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  <w:szCs w:val="22"/>
              </w:rPr>
            </w:pPr>
          </w:p>
        </w:tc>
      </w:tr>
      <w:tr w:rsidR="00CD2CB4" w14:paraId="58188869" w14:textId="77777777" w:rsidTr="00953ACB">
        <w:trPr>
          <w:jc w:val="center"/>
        </w:trPr>
        <w:tc>
          <w:tcPr>
            <w:tcW w:w="567" w:type="pct"/>
            <w:vAlign w:val="center"/>
          </w:tcPr>
          <w:p w14:paraId="69B0B18C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2</w:t>
            </w:r>
          </w:p>
        </w:tc>
        <w:tc>
          <w:tcPr>
            <w:tcW w:w="1446" w:type="pct"/>
            <w:vAlign w:val="center"/>
          </w:tcPr>
          <w:p w14:paraId="3A983DDF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7D8A7112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4320B04E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CD2CB4" w14:paraId="193F84B5" w14:textId="77777777" w:rsidTr="00953ACB">
        <w:trPr>
          <w:jc w:val="center"/>
        </w:trPr>
        <w:tc>
          <w:tcPr>
            <w:tcW w:w="567" w:type="pct"/>
            <w:vAlign w:val="center"/>
          </w:tcPr>
          <w:p w14:paraId="40360973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3</w:t>
            </w:r>
          </w:p>
        </w:tc>
        <w:tc>
          <w:tcPr>
            <w:tcW w:w="1446" w:type="pct"/>
            <w:vAlign w:val="center"/>
          </w:tcPr>
          <w:p w14:paraId="74154A6E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6FD54D01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64F800B1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CD2CB4" w14:paraId="4709F0AD" w14:textId="77777777" w:rsidTr="00953ACB">
        <w:trPr>
          <w:jc w:val="center"/>
        </w:trPr>
        <w:tc>
          <w:tcPr>
            <w:tcW w:w="567" w:type="pct"/>
            <w:vAlign w:val="center"/>
          </w:tcPr>
          <w:p w14:paraId="34D2D7A4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4</w:t>
            </w:r>
          </w:p>
        </w:tc>
        <w:tc>
          <w:tcPr>
            <w:tcW w:w="1446" w:type="pct"/>
            <w:vAlign w:val="center"/>
          </w:tcPr>
          <w:p w14:paraId="17A777C9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0EAB1F42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55DAD428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CD2CB4" w14:paraId="6B259099" w14:textId="77777777" w:rsidTr="00953ACB">
        <w:trPr>
          <w:jc w:val="center"/>
        </w:trPr>
        <w:tc>
          <w:tcPr>
            <w:tcW w:w="567" w:type="pct"/>
            <w:vAlign w:val="center"/>
          </w:tcPr>
          <w:p w14:paraId="6362F722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5</w:t>
            </w:r>
          </w:p>
        </w:tc>
        <w:tc>
          <w:tcPr>
            <w:tcW w:w="1446" w:type="pct"/>
            <w:vAlign w:val="center"/>
          </w:tcPr>
          <w:p w14:paraId="66AFCED5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019EA869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3EAF6E41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CD2CB4" w14:paraId="160D1B21" w14:textId="77777777" w:rsidTr="00953ACB">
        <w:trPr>
          <w:jc w:val="center"/>
        </w:trPr>
        <w:tc>
          <w:tcPr>
            <w:tcW w:w="567" w:type="pct"/>
            <w:vAlign w:val="center"/>
          </w:tcPr>
          <w:p w14:paraId="1B2932D9" w14:textId="77777777" w:rsidR="00CD2CB4" w:rsidRDefault="00CD2CB4" w:rsidP="00953ACB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6</w:t>
            </w:r>
          </w:p>
        </w:tc>
        <w:tc>
          <w:tcPr>
            <w:tcW w:w="1446" w:type="pct"/>
            <w:vAlign w:val="center"/>
          </w:tcPr>
          <w:p w14:paraId="16906CA7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3DA4F086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7BAC24CF" w14:textId="77777777" w:rsidR="00CD2CB4" w:rsidRDefault="00CD2CB4" w:rsidP="00953ACB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</w:tbl>
    <w:p w14:paraId="0FD67345" w14:textId="77777777" w:rsidR="00CD2CB4" w:rsidRDefault="00CD2CB4" w:rsidP="00CD2CB4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</w:p>
    <w:p w14:paraId="3110CCF9" w14:textId="77777777" w:rsidR="00CD2CB4" w:rsidRDefault="00CD2CB4" w:rsidP="00CD2CB4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填表人：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 </w:t>
      </w:r>
    </w:p>
    <w:p w14:paraId="6C943B0E" w14:textId="77777777" w:rsidR="00CD2CB4" w:rsidRDefault="00CD2CB4" w:rsidP="00CD2CB4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所在部门：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 </w:t>
      </w:r>
    </w:p>
    <w:p w14:paraId="0DAA76AF" w14:textId="77777777" w:rsidR="00CD2CB4" w:rsidRDefault="00CD2CB4" w:rsidP="00CD2CB4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联系电话：</w:t>
      </w:r>
      <w:r w:rsidR="00CD07B8">
        <w:rPr>
          <w:rFonts w:ascii="Times New Roman Regular" w:eastAsia="仿宋" w:hAnsi="Times New Roman Regular" w:cs="Times New Roman Regular" w:hint="eastAsia"/>
          <w:sz w:val="28"/>
          <w:szCs w:val="24"/>
        </w:rPr>
        <w:t>（暑期可联系）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</w:t>
      </w:r>
    </w:p>
    <w:p w14:paraId="5F97CEF2" w14:textId="77777777" w:rsidR="00CD2CB4" w:rsidRDefault="00CD2CB4" w:rsidP="00CD2CB4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填写日期：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</w:t>
      </w:r>
    </w:p>
    <w:p w14:paraId="5DEAFCAB" w14:textId="77777777" w:rsidR="00953ACB" w:rsidRDefault="00953ACB" w:rsidP="00CD2CB4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sectPr w:rsidR="00953ACB"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DC6B" w14:textId="77777777" w:rsidR="003A392F" w:rsidRDefault="003A392F">
      <w:r>
        <w:separator/>
      </w:r>
    </w:p>
  </w:endnote>
  <w:endnote w:type="continuationSeparator" w:id="0">
    <w:p w14:paraId="3DA51827" w14:textId="77777777" w:rsidR="003A392F" w:rsidRDefault="003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Regular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D307" w14:textId="77777777" w:rsidR="00953ACB" w:rsidRDefault="00953A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EF81" w14:textId="77777777" w:rsidR="003A392F" w:rsidRDefault="003A392F">
      <w:r>
        <w:separator/>
      </w:r>
    </w:p>
  </w:footnote>
  <w:footnote w:type="continuationSeparator" w:id="0">
    <w:p w14:paraId="6AAEA6B7" w14:textId="77777777" w:rsidR="003A392F" w:rsidRDefault="003A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5D"/>
    <w:rsid w:val="00024907"/>
    <w:rsid w:val="000271C5"/>
    <w:rsid w:val="00073262"/>
    <w:rsid w:val="000C226B"/>
    <w:rsid w:val="000F348C"/>
    <w:rsid w:val="00110867"/>
    <w:rsid w:val="00112C10"/>
    <w:rsid w:val="001C0F96"/>
    <w:rsid w:val="001D41F9"/>
    <w:rsid w:val="001F5455"/>
    <w:rsid w:val="00245104"/>
    <w:rsid w:val="00286A3E"/>
    <w:rsid w:val="002A230A"/>
    <w:rsid w:val="002A6BD6"/>
    <w:rsid w:val="002B2AED"/>
    <w:rsid w:val="00333533"/>
    <w:rsid w:val="003A392F"/>
    <w:rsid w:val="003D3AB4"/>
    <w:rsid w:val="003D6DDA"/>
    <w:rsid w:val="00446AA5"/>
    <w:rsid w:val="00462A4D"/>
    <w:rsid w:val="00476BA5"/>
    <w:rsid w:val="004806AD"/>
    <w:rsid w:val="004B14C9"/>
    <w:rsid w:val="00554B44"/>
    <w:rsid w:val="00576FD4"/>
    <w:rsid w:val="005A3C2B"/>
    <w:rsid w:val="006079A5"/>
    <w:rsid w:val="00667B97"/>
    <w:rsid w:val="00670C5A"/>
    <w:rsid w:val="006723AA"/>
    <w:rsid w:val="006852C3"/>
    <w:rsid w:val="0069545D"/>
    <w:rsid w:val="006E5CBD"/>
    <w:rsid w:val="006E6D45"/>
    <w:rsid w:val="00702C25"/>
    <w:rsid w:val="0070452F"/>
    <w:rsid w:val="00704548"/>
    <w:rsid w:val="00716CAE"/>
    <w:rsid w:val="00745286"/>
    <w:rsid w:val="00760FBF"/>
    <w:rsid w:val="007C7B8E"/>
    <w:rsid w:val="007E7ADB"/>
    <w:rsid w:val="007F33AC"/>
    <w:rsid w:val="007F7916"/>
    <w:rsid w:val="00837B25"/>
    <w:rsid w:val="0085282A"/>
    <w:rsid w:val="0085350C"/>
    <w:rsid w:val="008671AF"/>
    <w:rsid w:val="0088187C"/>
    <w:rsid w:val="008919B1"/>
    <w:rsid w:val="00896677"/>
    <w:rsid w:val="008A33AA"/>
    <w:rsid w:val="008B1F3F"/>
    <w:rsid w:val="008E17DC"/>
    <w:rsid w:val="0090062F"/>
    <w:rsid w:val="00906540"/>
    <w:rsid w:val="0093282F"/>
    <w:rsid w:val="00953ACB"/>
    <w:rsid w:val="00971E89"/>
    <w:rsid w:val="009D5141"/>
    <w:rsid w:val="00A25ED1"/>
    <w:rsid w:val="00A71482"/>
    <w:rsid w:val="00A82097"/>
    <w:rsid w:val="00B17BE7"/>
    <w:rsid w:val="00B51B13"/>
    <w:rsid w:val="00B64C68"/>
    <w:rsid w:val="00B87F7B"/>
    <w:rsid w:val="00B940EC"/>
    <w:rsid w:val="00BD3E86"/>
    <w:rsid w:val="00BF3A7D"/>
    <w:rsid w:val="00C2263D"/>
    <w:rsid w:val="00C452CA"/>
    <w:rsid w:val="00C7549E"/>
    <w:rsid w:val="00C96020"/>
    <w:rsid w:val="00C972EB"/>
    <w:rsid w:val="00CD07B8"/>
    <w:rsid w:val="00CD2CB4"/>
    <w:rsid w:val="00CD3591"/>
    <w:rsid w:val="00D15CB2"/>
    <w:rsid w:val="00D20550"/>
    <w:rsid w:val="00D21DE3"/>
    <w:rsid w:val="00D61A16"/>
    <w:rsid w:val="00D7185A"/>
    <w:rsid w:val="00E14D85"/>
    <w:rsid w:val="00E2520D"/>
    <w:rsid w:val="00E64A15"/>
    <w:rsid w:val="00E66906"/>
    <w:rsid w:val="00E66949"/>
    <w:rsid w:val="00EA2DC2"/>
    <w:rsid w:val="00ED3BF6"/>
    <w:rsid w:val="00EF69E5"/>
    <w:rsid w:val="00FE0450"/>
    <w:rsid w:val="00FE259A"/>
    <w:rsid w:val="00FF12D4"/>
    <w:rsid w:val="1D8E0A84"/>
    <w:rsid w:val="581829A1"/>
    <w:rsid w:val="720955D3"/>
    <w:rsid w:val="7EB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93DC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leftChars="-1" w:left="-1" w:hanging="2"/>
    </w:pPr>
  </w:style>
  <w:style w:type="character" w:customStyle="1" w:styleId="20">
    <w:name w:val="正文文本缩进 2字符"/>
    <w:link w:val="2"/>
    <w:rPr>
      <w:kern w:val="2"/>
      <w:sz w:val="21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paragraph" w:styleId="a6">
    <w:name w:val="Date"/>
    <w:basedOn w:val="a"/>
    <w:next w:val="a"/>
    <w:link w:val="a7"/>
    <w:uiPriority w:val="99"/>
    <w:semiHidden/>
    <w:unhideWhenUsed/>
    <w:rsid w:val="00CD2CB4"/>
    <w:pPr>
      <w:ind w:leftChars="2500" w:left="100"/>
    </w:pPr>
  </w:style>
  <w:style w:type="character" w:customStyle="1" w:styleId="a7">
    <w:name w:val="日期字符"/>
    <w:link w:val="a6"/>
    <w:uiPriority w:val="99"/>
    <w:semiHidden/>
    <w:rsid w:val="00CD2CB4"/>
    <w:rPr>
      <w:kern w:val="2"/>
      <w:sz w:val="21"/>
    </w:rPr>
  </w:style>
  <w:style w:type="character" w:styleId="a8">
    <w:name w:val="Hyperlink"/>
    <w:uiPriority w:val="99"/>
    <w:unhideWhenUsed/>
    <w:rsid w:val="007F33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hxxhjzw@163.com;" TargetMode="Externa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437B6F8B-5D47-B64D-A2E8-E3E554A6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沪教委〔2001〕号                   签发人：</vt:lpstr>
    </vt:vector>
  </TitlesOfParts>
  <Company>Microsoft</Company>
  <LinksUpToDate>false</LinksUpToDate>
  <CharactersWithSpaces>2312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mailto:shxxhjzw@163.com;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subject/>
  <dc:creator>Dell</dc:creator>
  <cp:keywords/>
  <cp:lastModifiedBy>Microsoft Office 用户</cp:lastModifiedBy>
  <cp:revision>3</cp:revision>
  <cp:lastPrinted>2022-07-04T10:20:00Z</cp:lastPrinted>
  <dcterms:created xsi:type="dcterms:W3CDTF">2022-07-04T10:20:00Z</dcterms:created>
  <dcterms:modified xsi:type="dcterms:W3CDTF">2022-07-04T10:23:00Z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0B74821619DE4A7592991CEE42A64A88</vt:lpwstr>
  </property>
</Properties>
</file>