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7C8A" w14:textId="1E5CD267" w:rsidR="008C0301" w:rsidRPr="008C0301" w:rsidRDefault="008C0301" w:rsidP="008C0301">
      <w:pPr>
        <w:ind w:firstLineChars="0" w:firstLine="0"/>
        <w:jc w:val="center"/>
        <w:rPr>
          <w:b/>
          <w:bCs/>
          <w:sz w:val="32"/>
          <w:szCs w:val="32"/>
        </w:rPr>
      </w:pPr>
      <w:r w:rsidRPr="008C0301">
        <w:rPr>
          <w:b/>
          <w:bCs/>
          <w:sz w:val="32"/>
          <w:szCs w:val="32"/>
        </w:rPr>
        <w:t>宿舍综合管理系统开发文档</w:t>
      </w:r>
    </w:p>
    <w:p w14:paraId="63A4679D" w14:textId="77777777" w:rsidR="008C0301" w:rsidRDefault="008C0301" w:rsidP="008C0301">
      <w:pPr>
        <w:ind w:firstLine="560"/>
      </w:pPr>
    </w:p>
    <w:p w14:paraId="3527D5B1" w14:textId="7006B721" w:rsidR="008C0301" w:rsidRDefault="008C0301" w:rsidP="008C0301">
      <w:pPr>
        <w:ind w:firstLine="560"/>
      </w:pPr>
      <w:r>
        <w:t>版本:1.0</w:t>
      </w:r>
    </w:p>
    <w:p w14:paraId="543DB11B" w14:textId="60390E2B" w:rsidR="008C0301" w:rsidRDefault="008C0301" w:rsidP="008C0301">
      <w:pPr>
        <w:ind w:firstLine="560"/>
      </w:pPr>
      <w:r>
        <w:t>编制日期:2020年6月1日</w:t>
      </w:r>
    </w:p>
    <w:p w14:paraId="5DC02F6D" w14:textId="20F1CB0F" w:rsidR="008C0301" w:rsidRDefault="008C0301" w:rsidP="008C0301">
      <w:pPr>
        <w:ind w:firstLine="560"/>
      </w:pPr>
      <w:r>
        <w:t>编制人员:</w:t>
      </w:r>
      <w:r>
        <w:rPr>
          <w:rFonts w:hint="eastAsia"/>
        </w:rPr>
        <w:t>高英秀</w:t>
      </w:r>
    </w:p>
    <w:p w14:paraId="30E8418A" w14:textId="7707CB8C" w:rsidR="008C0301" w:rsidRDefault="008C0301" w:rsidP="008C0301">
      <w:pPr>
        <w:ind w:firstLine="560"/>
      </w:pPr>
      <w:r>
        <w:t>审核人员:颜晓军</w:t>
      </w:r>
    </w:p>
    <w:p w14:paraId="5BA3F0B1" w14:textId="77777777" w:rsidR="008C0301" w:rsidRDefault="008C0301" w:rsidP="008C0301">
      <w:pPr>
        <w:ind w:firstLine="560"/>
      </w:pPr>
    </w:p>
    <w:p w14:paraId="3B559BAE" w14:textId="2411B8CC" w:rsidR="008C0301" w:rsidRDefault="008C0301" w:rsidP="008C0301">
      <w:pPr>
        <w:ind w:firstLine="560"/>
      </w:pPr>
      <w:r>
        <w:t>1.项目概述</w:t>
      </w:r>
    </w:p>
    <w:p w14:paraId="5E4232D5" w14:textId="77777777" w:rsidR="008C0301" w:rsidRDefault="008C0301" w:rsidP="008C0301">
      <w:pPr>
        <w:ind w:firstLine="560"/>
      </w:pPr>
    </w:p>
    <w:p w14:paraId="2CA5004E" w14:textId="12066E85" w:rsidR="008C0301" w:rsidRDefault="008C0301" w:rsidP="008C0301">
      <w:pPr>
        <w:ind w:firstLine="560"/>
      </w:pPr>
      <w:r>
        <w:t>1.1.背景</w:t>
      </w:r>
    </w:p>
    <w:p w14:paraId="51096B87" w14:textId="77777777" w:rsidR="008C0301" w:rsidRDefault="008C0301" w:rsidP="008C0301">
      <w:pPr>
        <w:ind w:firstLine="560"/>
      </w:pPr>
      <w:r>
        <w:rPr>
          <w:rFonts w:hint="eastAsia"/>
        </w:rPr>
        <w:t>随着教育信息化的推进，宿舍管理的数字化转型已成为提高教育质量和管理效率的重要手段。上海工商外国语职业学院自主开发宿舍综合管理系统，旨在通过技术创新提升学生居住体验和管理工作效率。</w:t>
      </w:r>
    </w:p>
    <w:p w14:paraId="716F06E9" w14:textId="77777777" w:rsidR="008C0301" w:rsidRDefault="008C0301" w:rsidP="008C0301">
      <w:pPr>
        <w:ind w:firstLine="560"/>
      </w:pPr>
    </w:p>
    <w:p w14:paraId="4B6915ED" w14:textId="217D8088" w:rsidR="008C0301" w:rsidRDefault="008C0301" w:rsidP="008C0301">
      <w:pPr>
        <w:ind w:firstLine="560"/>
      </w:pPr>
      <w:r>
        <w:t>1.2.目标</w:t>
      </w:r>
    </w:p>
    <w:p w14:paraId="197AF38D" w14:textId="77777777" w:rsidR="008C0301" w:rsidRDefault="008C0301" w:rsidP="008C0301">
      <w:pPr>
        <w:ind w:firstLine="560"/>
      </w:pPr>
      <w:r>
        <w:rPr>
          <w:rFonts w:hint="eastAsia"/>
        </w:rPr>
        <w:t>本项目目标包括：</w:t>
      </w:r>
    </w:p>
    <w:p w14:paraId="1CDE2285" w14:textId="6C3D74D3" w:rsidR="008C0301" w:rsidRDefault="008C0301" w:rsidP="008C0301">
      <w:pPr>
        <w:ind w:firstLine="560"/>
      </w:pPr>
      <w:r>
        <w:t>提高宿舍分配和管理的自动化水平</w:t>
      </w:r>
    </w:p>
    <w:p w14:paraId="10DF07EF" w14:textId="0CB7AF27" w:rsidR="008C0301" w:rsidRDefault="008C0301" w:rsidP="008C0301">
      <w:pPr>
        <w:ind w:firstLine="560"/>
      </w:pPr>
      <w:r>
        <w:t>实现宿舍安全的实时监控</w:t>
      </w:r>
    </w:p>
    <w:p w14:paraId="57401777" w14:textId="7DC71F3D" w:rsidR="008C0301" w:rsidRDefault="008C0301" w:rsidP="008C0301">
      <w:pPr>
        <w:ind w:firstLine="560"/>
      </w:pPr>
      <w:r>
        <w:t>优化报修流程和用户体验</w:t>
      </w:r>
    </w:p>
    <w:p w14:paraId="50D1208C" w14:textId="5B067094" w:rsidR="008C0301" w:rsidRDefault="008C0301" w:rsidP="008C0301">
      <w:pPr>
        <w:ind w:firstLine="560"/>
      </w:pPr>
      <w:r>
        <w:t>强化数据驱动的管理决策能力</w:t>
      </w:r>
    </w:p>
    <w:p w14:paraId="01DA7F6B" w14:textId="77777777" w:rsidR="008C0301" w:rsidRDefault="008C0301" w:rsidP="008C0301">
      <w:pPr>
        <w:ind w:firstLine="560"/>
      </w:pPr>
    </w:p>
    <w:p w14:paraId="3656D635" w14:textId="70A974DC" w:rsidR="008C0301" w:rsidRDefault="008C0301" w:rsidP="008C0301">
      <w:pPr>
        <w:ind w:firstLine="560"/>
      </w:pPr>
      <w:r>
        <w:t>1.3.范围</w:t>
      </w:r>
    </w:p>
    <w:p w14:paraId="3C647AC9" w14:textId="77777777" w:rsidR="008C0301" w:rsidRDefault="008C0301" w:rsidP="008C0301">
      <w:pPr>
        <w:ind w:firstLine="560"/>
      </w:pPr>
      <w:r>
        <w:rPr>
          <w:rFonts w:hint="eastAsia"/>
        </w:rPr>
        <w:lastRenderedPageBreak/>
        <w:t>本系统覆盖宿舍的分配、管理、监控、报表和用户服务等方面，不涉及教学管理和财务系统。</w:t>
      </w:r>
    </w:p>
    <w:p w14:paraId="75C73F18" w14:textId="77777777" w:rsidR="008C0301" w:rsidRDefault="008C0301" w:rsidP="008C0301">
      <w:pPr>
        <w:ind w:firstLine="560"/>
      </w:pPr>
    </w:p>
    <w:p w14:paraId="77CC5FE5" w14:textId="4E37F961" w:rsidR="008C0301" w:rsidRDefault="008C0301" w:rsidP="008C0301">
      <w:pPr>
        <w:ind w:firstLine="560"/>
      </w:pPr>
      <w:r>
        <w:t>2.系统架构</w:t>
      </w:r>
    </w:p>
    <w:p w14:paraId="7687CED9" w14:textId="77777777" w:rsidR="008C0301" w:rsidRDefault="008C0301" w:rsidP="008C0301">
      <w:pPr>
        <w:ind w:firstLine="560"/>
      </w:pPr>
    </w:p>
    <w:p w14:paraId="53174202" w14:textId="3A6AFCD7" w:rsidR="008C0301" w:rsidRDefault="008C0301" w:rsidP="008C0301">
      <w:pPr>
        <w:ind w:firstLine="560"/>
      </w:pPr>
      <w:r>
        <w:t>2.1.总体架构</w:t>
      </w:r>
    </w:p>
    <w:p w14:paraId="3E4C2536" w14:textId="355CFE25" w:rsidR="008C0301" w:rsidRDefault="008C0301" w:rsidP="008C0301">
      <w:pPr>
        <w:ind w:firstLine="560"/>
      </w:pPr>
      <w:r>
        <w:rPr>
          <w:rFonts w:hint="eastAsia"/>
        </w:rPr>
        <w:t>系统采用</w:t>
      </w:r>
      <w:r>
        <w:t>B/S架构，前端使用</w:t>
      </w:r>
      <w:proofErr w:type="spellStart"/>
      <w:r>
        <w:t>JSP+HTML+jQuery+CSS+LayUI</w:t>
      </w:r>
      <w:proofErr w:type="spellEnd"/>
      <w:r>
        <w:t>，后端采用Java技术</w:t>
      </w:r>
      <w:proofErr w:type="gramStart"/>
      <w:r>
        <w:t>栈</w:t>
      </w:r>
      <w:proofErr w:type="gramEnd"/>
      <w:r>
        <w:t>，数据库使用Oracle，服务器基于LinuxCentOS7.9运行。</w:t>
      </w:r>
    </w:p>
    <w:p w14:paraId="0A3C6455" w14:textId="77777777" w:rsidR="008C0301" w:rsidRDefault="008C0301" w:rsidP="008C0301">
      <w:pPr>
        <w:ind w:firstLine="560"/>
      </w:pPr>
    </w:p>
    <w:p w14:paraId="49E1D0F1" w14:textId="107F33E9" w:rsidR="008C0301" w:rsidRDefault="008C0301" w:rsidP="008C0301">
      <w:pPr>
        <w:ind w:firstLine="560"/>
      </w:pPr>
      <w:r>
        <w:t>2.2.技术选型</w:t>
      </w:r>
    </w:p>
    <w:p w14:paraId="77199300" w14:textId="77777777" w:rsidR="008C0301" w:rsidRDefault="008C0301" w:rsidP="008C0301">
      <w:pPr>
        <w:ind w:firstLine="560"/>
      </w:pPr>
      <w:r>
        <w:rPr>
          <w:rFonts w:hint="eastAsia"/>
        </w:rPr>
        <w:t>考虑到系统的可维护性、稳定性和扩展性，技术选型重点关注了现代</w:t>
      </w:r>
      <w:r>
        <w:t>Web开发技术和数据库的高性能处理能力。</w:t>
      </w:r>
    </w:p>
    <w:p w14:paraId="2B2964F5" w14:textId="77777777" w:rsidR="008C0301" w:rsidRDefault="008C0301" w:rsidP="008C0301">
      <w:pPr>
        <w:ind w:firstLine="560"/>
      </w:pPr>
    </w:p>
    <w:p w14:paraId="6E12CB84" w14:textId="2863414D" w:rsidR="008C0301" w:rsidRDefault="008C0301" w:rsidP="008C0301">
      <w:pPr>
        <w:ind w:firstLine="560"/>
      </w:pPr>
      <w:r>
        <w:t>3.功能需求</w:t>
      </w:r>
    </w:p>
    <w:p w14:paraId="2074194C" w14:textId="77777777" w:rsidR="008C0301" w:rsidRDefault="008C0301" w:rsidP="008C0301">
      <w:pPr>
        <w:ind w:firstLine="560"/>
      </w:pPr>
    </w:p>
    <w:p w14:paraId="20FB2EA3" w14:textId="7368FE2F" w:rsidR="008C0301" w:rsidRDefault="008C0301" w:rsidP="008C0301">
      <w:pPr>
        <w:ind w:firstLine="560"/>
      </w:pPr>
      <w:r>
        <w:t>3.1.新生宿舍自动分配：自动化算法为新生分配宿舍和床位，提升入住效率和准确性。</w:t>
      </w:r>
    </w:p>
    <w:p w14:paraId="5F38D544" w14:textId="0C25377E" w:rsidR="008C0301" w:rsidRDefault="008C0301" w:rsidP="008C0301">
      <w:pPr>
        <w:ind w:firstLine="560"/>
      </w:pPr>
      <w:r>
        <w:t>3.2.床位调整流程：允许学生申请调整床位，辅导员审批，确保需求的满足。</w:t>
      </w:r>
    </w:p>
    <w:p w14:paraId="225A786F" w14:textId="0ACEA635" w:rsidR="008C0301" w:rsidRDefault="008C0301" w:rsidP="008C0301">
      <w:pPr>
        <w:ind w:firstLine="560"/>
      </w:pPr>
      <w:r>
        <w:t>3.3.住宿异常日报：监控宿舍异常行为，如晚归，实时推送通知给管理人员。</w:t>
      </w:r>
    </w:p>
    <w:p w14:paraId="03CAEEEE" w14:textId="34CAF308" w:rsidR="008C0301" w:rsidRDefault="008C0301" w:rsidP="008C0301">
      <w:pPr>
        <w:ind w:firstLine="560"/>
      </w:pPr>
      <w:r>
        <w:lastRenderedPageBreak/>
        <w:t>3.4.综合报表功能：提供宿舍占用情况、学生住宿数据等多维度报表。</w:t>
      </w:r>
    </w:p>
    <w:p w14:paraId="1B3CC135" w14:textId="68DA4116" w:rsidR="008C0301" w:rsidRDefault="008C0301" w:rsidP="008C0301">
      <w:pPr>
        <w:ind w:firstLine="560"/>
      </w:pPr>
      <w:r>
        <w:t>3.5.数据互通：与教务、校园卡、学工等系统数据整合，提升数据准确性。</w:t>
      </w:r>
    </w:p>
    <w:p w14:paraId="04CCD032" w14:textId="17FFD843" w:rsidR="008C0301" w:rsidRDefault="008C0301" w:rsidP="008C0301">
      <w:pPr>
        <w:ind w:firstLine="560"/>
      </w:pPr>
      <w:r>
        <w:t>3.6.特色创新功能：包括在线课定位考勤、行为画像分析等，提供新视角。</w:t>
      </w:r>
    </w:p>
    <w:p w14:paraId="405BBBA5" w14:textId="4D185210" w:rsidR="008C0301" w:rsidRDefault="008C0301" w:rsidP="008C0301">
      <w:pPr>
        <w:ind w:firstLine="560"/>
      </w:pPr>
      <w:r>
        <w:t>3.7.综合统计分析：集成大数据分析，全面分析宿舍管理数据，提供策略支持。</w:t>
      </w:r>
    </w:p>
    <w:p w14:paraId="1A3A8C99" w14:textId="391113D8" w:rsidR="008C0301" w:rsidRDefault="008C0301" w:rsidP="008C0301">
      <w:pPr>
        <w:ind w:firstLine="560"/>
      </w:pPr>
      <w:r>
        <w:t>3.8.技术应用与创新：集成移动应用、物联网、</w:t>
      </w:r>
      <w:proofErr w:type="gramStart"/>
      <w:r>
        <w:t>云计算</w:t>
      </w:r>
      <w:proofErr w:type="gramEnd"/>
      <w:r>
        <w:t>和大数据，使用智能锁技术。</w:t>
      </w:r>
    </w:p>
    <w:p w14:paraId="53309363" w14:textId="5F330BC0" w:rsidR="008C0301" w:rsidRDefault="008C0301" w:rsidP="008C0301">
      <w:pPr>
        <w:ind w:firstLine="560"/>
      </w:pPr>
      <w:r>
        <w:t>3.9.管理模式创新：引入学生参与宿舍管理机制，通过移动应用提交报修和反馈。</w:t>
      </w:r>
    </w:p>
    <w:p w14:paraId="09931396" w14:textId="4456AD20" w:rsidR="008C0301" w:rsidRDefault="008C0301" w:rsidP="008C0301">
      <w:pPr>
        <w:ind w:firstLine="560"/>
      </w:pPr>
      <w:r>
        <w:t>3.10.用户体验设计：界面设计简洁直观，根据用户反馈持续优化系统。</w:t>
      </w:r>
    </w:p>
    <w:p w14:paraId="6A631411" w14:textId="4C3C7F70" w:rsidR="008C0301" w:rsidRDefault="008C0301" w:rsidP="008C0301">
      <w:pPr>
        <w:ind w:firstLine="560"/>
      </w:pPr>
      <w:r>
        <w:t>3.11.移动</w:t>
      </w:r>
      <w:proofErr w:type="gramStart"/>
      <w:r>
        <w:t>端访问</w:t>
      </w:r>
      <w:proofErr w:type="gramEnd"/>
      <w:r>
        <w:t>支持：确保系统在各种移动设备上具有</w:t>
      </w:r>
      <w:proofErr w:type="gramStart"/>
      <w:r>
        <w:t>良好访问性</w:t>
      </w:r>
      <w:proofErr w:type="gramEnd"/>
      <w:r>
        <w:t>和操作性。</w:t>
      </w:r>
    </w:p>
    <w:p w14:paraId="7605C151" w14:textId="47F1CB39" w:rsidR="008C0301" w:rsidRDefault="008C0301" w:rsidP="008C0301">
      <w:pPr>
        <w:ind w:firstLine="560"/>
      </w:pPr>
      <w:r>
        <w:t>3.12.教育资源整合：系统不仅仅作为宿舍管理工具，也作为教育资源的整合平台，为学生提供学习、生活等方面的信息和服务。</w:t>
      </w:r>
    </w:p>
    <w:p w14:paraId="55D624E7" w14:textId="77777777" w:rsidR="008C0301" w:rsidRDefault="008C0301" w:rsidP="008C0301">
      <w:pPr>
        <w:ind w:firstLine="560"/>
      </w:pPr>
    </w:p>
    <w:p w14:paraId="7617BC90" w14:textId="319D2292" w:rsidR="008C0301" w:rsidRDefault="008C0301" w:rsidP="008C0301">
      <w:pPr>
        <w:ind w:firstLine="560"/>
      </w:pPr>
      <w:r>
        <w:t>4.数据库设计</w:t>
      </w:r>
    </w:p>
    <w:p w14:paraId="07A9C818" w14:textId="77777777" w:rsidR="008C0301" w:rsidRDefault="008C0301" w:rsidP="008C0301">
      <w:pPr>
        <w:ind w:firstLine="560"/>
      </w:pPr>
    </w:p>
    <w:p w14:paraId="176DE3DD" w14:textId="0184937C" w:rsidR="008C0301" w:rsidRDefault="008C0301" w:rsidP="008C0301">
      <w:pPr>
        <w:ind w:firstLine="560"/>
      </w:pPr>
      <w:r>
        <w:t>4.1.数据模型</w:t>
      </w:r>
    </w:p>
    <w:p w14:paraId="6DCB5007" w14:textId="77777777" w:rsidR="008C0301" w:rsidRDefault="008C0301" w:rsidP="008C0301">
      <w:pPr>
        <w:ind w:firstLine="560"/>
      </w:pPr>
      <w:r>
        <w:rPr>
          <w:rFonts w:hint="eastAsia"/>
        </w:rPr>
        <w:lastRenderedPageBreak/>
        <w:t>详细的</w:t>
      </w:r>
      <w:r>
        <w:t>ER图和数据字典在附录中给出，展示了所有数据实体、关系和属性。</w:t>
      </w:r>
    </w:p>
    <w:p w14:paraId="2BCA05F8" w14:textId="77777777" w:rsidR="008C0301" w:rsidRDefault="008C0301" w:rsidP="008C0301">
      <w:pPr>
        <w:ind w:firstLine="560"/>
      </w:pPr>
    </w:p>
    <w:p w14:paraId="0053C474" w14:textId="49436D7C" w:rsidR="008C0301" w:rsidRDefault="008C0301" w:rsidP="008C0301">
      <w:pPr>
        <w:ind w:firstLine="560"/>
      </w:pPr>
      <w:r>
        <w:t>4.2.数据库选型</w:t>
      </w:r>
    </w:p>
    <w:p w14:paraId="28A442F3" w14:textId="77777777" w:rsidR="008C0301" w:rsidRDefault="008C0301" w:rsidP="008C0301">
      <w:pPr>
        <w:ind w:firstLine="560"/>
      </w:pPr>
      <w:r>
        <w:rPr>
          <w:rFonts w:hint="eastAsia"/>
        </w:rPr>
        <w:t>考虑到大数据处理和事务管理的需求，选择</w:t>
      </w:r>
      <w:r>
        <w:t>Oracle数据库作为后端存储解决方案。</w:t>
      </w:r>
    </w:p>
    <w:p w14:paraId="40A92F95" w14:textId="77777777" w:rsidR="008C0301" w:rsidRDefault="008C0301" w:rsidP="008C0301">
      <w:pPr>
        <w:ind w:firstLine="560"/>
      </w:pPr>
    </w:p>
    <w:p w14:paraId="35933E0C" w14:textId="6158D83B" w:rsidR="008C0301" w:rsidRDefault="008C0301" w:rsidP="008C0301">
      <w:pPr>
        <w:ind w:firstLine="560"/>
      </w:pPr>
      <w:r>
        <w:t>4.3.安全性设计</w:t>
      </w:r>
    </w:p>
    <w:p w14:paraId="6CC020CF" w14:textId="77777777" w:rsidR="008C0301" w:rsidRDefault="008C0301" w:rsidP="008C0301">
      <w:pPr>
        <w:ind w:firstLine="560"/>
      </w:pPr>
      <w:r>
        <w:rPr>
          <w:rFonts w:hint="eastAsia"/>
        </w:rPr>
        <w:t>数据库采取加密存储敏感信息，实施</w:t>
      </w:r>
      <w:r>
        <w:t>SQL注入防护和访问权限控制。</w:t>
      </w:r>
    </w:p>
    <w:p w14:paraId="21B785DC" w14:textId="77777777" w:rsidR="008C0301" w:rsidRDefault="008C0301" w:rsidP="008C0301">
      <w:pPr>
        <w:ind w:firstLine="560"/>
      </w:pPr>
    </w:p>
    <w:p w14:paraId="189708B0" w14:textId="286D24F5" w:rsidR="008C0301" w:rsidRDefault="008C0301" w:rsidP="008C0301">
      <w:pPr>
        <w:ind w:firstLine="560"/>
      </w:pPr>
      <w:r>
        <w:t>5.接口设计</w:t>
      </w:r>
    </w:p>
    <w:p w14:paraId="75351184" w14:textId="77777777" w:rsidR="008C0301" w:rsidRDefault="008C0301" w:rsidP="008C0301">
      <w:pPr>
        <w:ind w:firstLine="560"/>
      </w:pPr>
    </w:p>
    <w:p w14:paraId="0FEDDD08" w14:textId="0D8D1D98" w:rsidR="008C0301" w:rsidRDefault="008C0301" w:rsidP="008C0301">
      <w:pPr>
        <w:ind w:firstLine="560"/>
      </w:pPr>
      <w:r>
        <w:t>5.1.系统接口</w:t>
      </w:r>
    </w:p>
    <w:p w14:paraId="33453AEC" w14:textId="33E0E4B3" w:rsidR="008C0301" w:rsidRDefault="008C0301" w:rsidP="008C0301">
      <w:pPr>
        <w:ind w:firstLine="560"/>
      </w:pPr>
      <w:r>
        <w:rPr>
          <w:rFonts w:hint="eastAsia"/>
        </w:rPr>
        <w:t>系统提供了</w:t>
      </w:r>
      <w:proofErr w:type="spellStart"/>
      <w:r>
        <w:t>RESTfulAPI</w:t>
      </w:r>
      <w:proofErr w:type="spellEnd"/>
      <w:r>
        <w:t>服务，供前端和第三方系统调用。</w:t>
      </w:r>
    </w:p>
    <w:p w14:paraId="01F2405D" w14:textId="77777777" w:rsidR="008C0301" w:rsidRDefault="008C0301" w:rsidP="008C0301">
      <w:pPr>
        <w:ind w:firstLine="560"/>
      </w:pPr>
    </w:p>
    <w:p w14:paraId="459BCDFB" w14:textId="02D43E31" w:rsidR="008C0301" w:rsidRDefault="008C0301" w:rsidP="008C0301">
      <w:pPr>
        <w:ind w:firstLine="560"/>
      </w:pPr>
      <w:r>
        <w:t>5.2.用户接口</w:t>
      </w:r>
    </w:p>
    <w:p w14:paraId="0539F7BF" w14:textId="77777777" w:rsidR="008C0301" w:rsidRDefault="008C0301" w:rsidP="008C0301">
      <w:pPr>
        <w:ind w:firstLine="560"/>
      </w:pPr>
      <w:r>
        <w:rPr>
          <w:rFonts w:hint="eastAsia"/>
        </w:rPr>
        <w:t>用户界面设计简洁直观，支持响应式布局，以适配不同设备。</w:t>
      </w:r>
    </w:p>
    <w:p w14:paraId="1BE21189" w14:textId="77777777" w:rsidR="008C0301" w:rsidRDefault="008C0301" w:rsidP="008C0301">
      <w:pPr>
        <w:ind w:firstLine="560"/>
      </w:pPr>
    </w:p>
    <w:p w14:paraId="4AC7829F" w14:textId="639F071C" w:rsidR="008C0301" w:rsidRDefault="008C0301" w:rsidP="008C0301">
      <w:pPr>
        <w:ind w:firstLine="560"/>
      </w:pPr>
      <w:r>
        <w:t>6.安全设计</w:t>
      </w:r>
    </w:p>
    <w:p w14:paraId="62EADD09" w14:textId="77777777" w:rsidR="008C0301" w:rsidRDefault="008C0301" w:rsidP="008C0301">
      <w:pPr>
        <w:ind w:firstLine="560"/>
      </w:pPr>
    </w:p>
    <w:p w14:paraId="672E82DA" w14:textId="3A150A04" w:rsidR="008C0301" w:rsidRDefault="008C0301" w:rsidP="008C0301">
      <w:pPr>
        <w:ind w:firstLine="560"/>
      </w:pPr>
      <w:r>
        <w:t>6.1.数据加密</w:t>
      </w:r>
    </w:p>
    <w:p w14:paraId="7E5EC433" w14:textId="77777777" w:rsidR="008C0301" w:rsidRDefault="008C0301" w:rsidP="008C0301">
      <w:pPr>
        <w:ind w:firstLine="560"/>
      </w:pPr>
      <w:r>
        <w:rPr>
          <w:rFonts w:hint="eastAsia"/>
        </w:rPr>
        <w:lastRenderedPageBreak/>
        <w:t>系统使用</w:t>
      </w:r>
      <w:r>
        <w:t>SSL加密技术保护数据传输的安全。</w:t>
      </w:r>
    </w:p>
    <w:p w14:paraId="1499E505" w14:textId="77777777" w:rsidR="008C0301" w:rsidRDefault="008C0301" w:rsidP="008C0301">
      <w:pPr>
        <w:ind w:firstLine="560"/>
      </w:pPr>
    </w:p>
    <w:p w14:paraId="6EF3BA78" w14:textId="417779F9" w:rsidR="008C0301" w:rsidRDefault="008C0301" w:rsidP="008C0301">
      <w:pPr>
        <w:ind w:firstLine="560"/>
      </w:pPr>
      <w:r>
        <w:t>6.2.访问控制</w:t>
      </w:r>
    </w:p>
    <w:p w14:paraId="17457CA4" w14:textId="77777777" w:rsidR="008C0301" w:rsidRDefault="008C0301" w:rsidP="008C0301">
      <w:pPr>
        <w:ind w:firstLine="560"/>
      </w:pPr>
      <w:r>
        <w:rPr>
          <w:rFonts w:hint="eastAsia"/>
        </w:rPr>
        <w:t>系统实施基于角色的访问控制，确保数据访问的合法性和安全性。</w:t>
      </w:r>
    </w:p>
    <w:p w14:paraId="5FCB5A8C" w14:textId="77777777" w:rsidR="008C0301" w:rsidRDefault="008C0301" w:rsidP="008C0301">
      <w:pPr>
        <w:ind w:firstLine="560"/>
      </w:pPr>
    </w:p>
    <w:sectPr w:rsidR="008C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05571"/>
    <w:multiLevelType w:val="hybridMultilevel"/>
    <w:tmpl w:val="FBFEC17A"/>
    <w:lvl w:ilvl="0" w:tplc="5E7AEF82">
      <w:start w:val="1"/>
      <w:numFmt w:val="chineseCountingThousand"/>
      <w:pStyle w:val="a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CE52C2C"/>
    <w:multiLevelType w:val="hybridMultilevel"/>
    <w:tmpl w:val="7C2891FA"/>
    <w:lvl w:ilvl="0" w:tplc="53288796">
      <w:start w:val="1"/>
      <w:numFmt w:val="chineseCountingThousand"/>
      <w:pStyle w:val="a0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A660C13"/>
    <w:multiLevelType w:val="hybridMultilevel"/>
    <w:tmpl w:val="1144E430"/>
    <w:lvl w:ilvl="0" w:tplc="D608B1B0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01"/>
    <w:rsid w:val="000F0ED2"/>
    <w:rsid w:val="002D4082"/>
    <w:rsid w:val="00315003"/>
    <w:rsid w:val="003C2342"/>
    <w:rsid w:val="00543476"/>
    <w:rsid w:val="008C0301"/>
    <w:rsid w:val="00AA389F"/>
    <w:rsid w:val="00D61277"/>
    <w:rsid w:val="00D9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4E59"/>
  <w15:chartTrackingRefBased/>
  <w15:docId w15:val="{22B73B14-2D04-4020-9FFC-BA16D88B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9389E"/>
    <w:pPr>
      <w:widowControl w:val="0"/>
      <w:ind w:firstLineChars="200" w:firstLine="200"/>
      <w:jc w:val="both"/>
    </w:pPr>
    <w:rPr>
      <w:rFonts w:ascii="宋体" w:eastAsia="宋体" w:hAnsi="宋体"/>
      <w:sz w:val="28"/>
    </w:rPr>
  </w:style>
  <w:style w:type="paragraph" w:styleId="1">
    <w:name w:val="heading 1"/>
    <w:basedOn w:val="a1"/>
    <w:next w:val="a1"/>
    <w:link w:val="10"/>
    <w:autoRedefine/>
    <w:uiPriority w:val="9"/>
    <w:qFormat/>
    <w:rsid w:val="00D61277"/>
    <w:pPr>
      <w:adjustRightInd w:val="0"/>
      <w:outlineLvl w:val="0"/>
    </w:pPr>
    <w:rPr>
      <w:b/>
      <w:bCs/>
      <w:kern w:val="44"/>
      <w:szCs w:val="28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3C2342"/>
    <w:pPr>
      <w:ind w:firstLine="600"/>
      <w:outlineLvl w:val="1"/>
    </w:pPr>
    <w:rPr>
      <w:rFonts w:ascii="仿宋" w:eastAsia="仿宋" w:hAnsi="仿宋"/>
      <w:b/>
      <w:sz w:val="30"/>
      <w:szCs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9"/>
    <w:rsid w:val="00D61277"/>
    <w:rPr>
      <w:rFonts w:eastAsia="宋体"/>
      <w:b/>
      <w:bCs/>
      <w:kern w:val="44"/>
      <w:sz w:val="28"/>
      <w:szCs w:val="28"/>
    </w:rPr>
  </w:style>
  <w:style w:type="character" w:customStyle="1" w:styleId="20">
    <w:name w:val="标题 2 字符"/>
    <w:basedOn w:val="a2"/>
    <w:link w:val="2"/>
    <w:uiPriority w:val="9"/>
    <w:rsid w:val="003C2342"/>
    <w:rPr>
      <w:rFonts w:ascii="仿宋" w:eastAsia="仿宋" w:hAnsi="仿宋"/>
      <w:b/>
      <w:sz w:val="30"/>
      <w:szCs w:val="30"/>
    </w:rPr>
  </w:style>
  <w:style w:type="paragraph" w:customStyle="1" w:styleId="a0">
    <w:name w:val="编号标题一"/>
    <w:basedOn w:val="a5"/>
    <w:link w:val="a6"/>
    <w:qFormat/>
    <w:rsid w:val="00315003"/>
    <w:pPr>
      <w:numPr>
        <w:numId w:val="2"/>
      </w:numPr>
      <w:ind w:left="0" w:firstLine="562"/>
      <w:outlineLvl w:val="0"/>
    </w:pPr>
    <w:rPr>
      <w:b/>
      <w:szCs w:val="28"/>
    </w:rPr>
  </w:style>
  <w:style w:type="character" w:customStyle="1" w:styleId="a6">
    <w:name w:val="编号标题一 字符"/>
    <w:basedOn w:val="a2"/>
    <w:link w:val="a0"/>
    <w:rsid w:val="00315003"/>
    <w:rPr>
      <w:rFonts w:ascii="宋体" w:eastAsia="宋体" w:hAnsi="宋体"/>
      <w:b/>
      <w:sz w:val="28"/>
      <w:szCs w:val="28"/>
    </w:rPr>
  </w:style>
  <w:style w:type="paragraph" w:styleId="a5">
    <w:name w:val="List Paragraph"/>
    <w:basedOn w:val="a1"/>
    <w:uiPriority w:val="34"/>
    <w:qFormat/>
    <w:rsid w:val="003C2342"/>
    <w:pPr>
      <w:ind w:firstLine="420"/>
    </w:pPr>
  </w:style>
  <w:style w:type="paragraph" w:customStyle="1" w:styleId="a">
    <w:name w:val="编号标题二"/>
    <w:basedOn w:val="a1"/>
    <w:link w:val="a7"/>
    <w:qFormat/>
    <w:rsid w:val="00315003"/>
    <w:pPr>
      <w:numPr>
        <w:numId w:val="6"/>
      </w:numPr>
      <w:ind w:firstLineChars="0" w:firstLine="0"/>
      <w:outlineLvl w:val="1"/>
    </w:pPr>
  </w:style>
  <w:style w:type="character" w:customStyle="1" w:styleId="a7">
    <w:name w:val="编号标题二 字符"/>
    <w:basedOn w:val="a2"/>
    <w:link w:val="a"/>
    <w:rsid w:val="00315003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晓军 颜</dc:creator>
  <cp:keywords/>
  <dc:description/>
  <cp:lastModifiedBy>gaoyx xygao</cp:lastModifiedBy>
  <cp:revision>4</cp:revision>
  <cp:lastPrinted>2023-12-02T06:59:00Z</cp:lastPrinted>
  <dcterms:created xsi:type="dcterms:W3CDTF">2023-12-02T06:14:00Z</dcterms:created>
  <dcterms:modified xsi:type="dcterms:W3CDTF">2023-12-02T06:59:00Z</dcterms:modified>
</cp:coreProperties>
</file>