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B5F6D" w14:textId="77777777" w:rsidR="00633FBD" w:rsidRDefault="008944A2">
      <w:pPr>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关于</w:t>
      </w:r>
      <w:r>
        <w:rPr>
          <w:rFonts w:ascii="方正小标宋简体" w:eastAsia="方正小标宋简体" w:hAnsi="方正小标宋简体" w:cs="方正小标宋简体" w:hint="eastAsia"/>
          <w:bCs/>
          <w:sz w:val="36"/>
          <w:szCs w:val="36"/>
        </w:rPr>
        <w:t>202</w:t>
      </w:r>
      <w:r>
        <w:rPr>
          <w:rFonts w:ascii="方正小标宋简体" w:eastAsia="方正小标宋简体" w:hAnsi="方正小标宋简体" w:cs="方正小标宋简体"/>
          <w:bCs/>
          <w:sz w:val="36"/>
          <w:szCs w:val="36"/>
        </w:rPr>
        <w:t>3</w:t>
      </w:r>
      <w:r>
        <w:rPr>
          <w:rFonts w:ascii="方正小标宋简体" w:eastAsia="方正小标宋简体" w:hAnsi="方正小标宋简体" w:cs="方正小标宋简体" w:hint="eastAsia"/>
          <w:bCs/>
          <w:sz w:val="36"/>
          <w:szCs w:val="36"/>
        </w:rPr>
        <w:t>年上海高校青年骨干教师</w:t>
      </w:r>
    </w:p>
    <w:p w14:paraId="4378A5D9" w14:textId="77777777" w:rsidR="00633FBD" w:rsidRDefault="008944A2">
      <w:pPr>
        <w:spacing w:afterLines="50" w:after="156"/>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国内访问学者计划的</w:t>
      </w:r>
      <w:r>
        <w:rPr>
          <w:rFonts w:ascii="方正小标宋简体" w:eastAsia="方正小标宋简体" w:hAnsi="方正小标宋简体" w:cs="方正小标宋简体" w:hint="eastAsia"/>
          <w:bCs/>
          <w:sz w:val="36"/>
          <w:szCs w:val="36"/>
          <w:lang w:eastAsia="zh-Hans"/>
        </w:rPr>
        <w:t>申报</w:t>
      </w:r>
      <w:r>
        <w:rPr>
          <w:rFonts w:ascii="方正小标宋简体" w:eastAsia="方正小标宋简体" w:hAnsi="方正小标宋简体" w:cs="方正小标宋简体" w:hint="eastAsia"/>
          <w:bCs/>
          <w:sz w:val="36"/>
          <w:szCs w:val="36"/>
        </w:rPr>
        <w:t>通知</w:t>
      </w:r>
    </w:p>
    <w:p w14:paraId="067F5A17" w14:textId="77777777" w:rsidR="00633FBD" w:rsidRDefault="008944A2">
      <w:pPr>
        <w:ind w:right="3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各有关高校人事处：</w:t>
      </w:r>
    </w:p>
    <w:p w14:paraId="5EAFD92E" w14:textId="77777777" w:rsidR="00633FBD" w:rsidRDefault="008944A2">
      <w:pPr>
        <w:ind w:right="360"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根据《上海高校青年骨干教师国内访问学者计划》文件精神，</w:t>
      </w:r>
      <w:r>
        <w:rPr>
          <w:rFonts w:ascii="仿宋_GB2312" w:eastAsia="仿宋_GB2312" w:hAnsi="仿宋_GB2312" w:cs="仿宋_GB2312" w:hint="eastAsia"/>
          <w:sz w:val="28"/>
          <w:szCs w:val="28"/>
          <w:lang w:eastAsia="zh-Hans"/>
        </w:rPr>
        <w:t>现将</w:t>
      </w:r>
      <w:r>
        <w:rPr>
          <w:rFonts w:ascii="仿宋_GB2312" w:eastAsia="仿宋_GB2312" w:hAnsi="仿宋_GB2312" w:cs="仿宋_GB2312" w:hint="eastAsia"/>
          <w:sz w:val="28"/>
          <w:szCs w:val="28"/>
        </w:rPr>
        <w:t>202</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年上海高校青年骨干教师国内访问学者计划</w:t>
      </w:r>
      <w:r>
        <w:rPr>
          <w:rFonts w:ascii="仿宋_GB2312" w:eastAsia="仿宋_GB2312" w:hAnsi="仿宋_GB2312" w:cs="仿宋_GB2312" w:hint="eastAsia"/>
          <w:sz w:val="28"/>
          <w:szCs w:val="28"/>
          <w:lang w:eastAsia="zh-Hans"/>
        </w:rPr>
        <w:t>申报</w:t>
      </w:r>
      <w:r>
        <w:rPr>
          <w:rFonts w:ascii="仿宋_GB2312" w:eastAsia="仿宋_GB2312" w:hAnsi="仿宋_GB2312" w:cs="仿宋_GB2312" w:hint="eastAsia"/>
          <w:sz w:val="28"/>
          <w:szCs w:val="28"/>
        </w:rPr>
        <w:t>通知</w:t>
      </w:r>
      <w:r>
        <w:rPr>
          <w:rFonts w:ascii="仿宋_GB2312" w:eastAsia="仿宋_GB2312" w:hAnsi="仿宋_GB2312" w:cs="仿宋_GB2312" w:hint="eastAsia"/>
          <w:sz w:val="28"/>
          <w:szCs w:val="28"/>
          <w:lang w:eastAsia="zh-Hans"/>
        </w:rPr>
        <w:t>如下</w:t>
      </w:r>
      <w:r>
        <w:rPr>
          <w:rFonts w:ascii="仿宋_GB2312" w:eastAsia="仿宋_GB2312" w:hAnsi="仿宋_GB2312" w:cs="仿宋_GB2312" w:hint="eastAsia"/>
          <w:sz w:val="28"/>
          <w:szCs w:val="28"/>
        </w:rPr>
        <w:t>：</w:t>
      </w:r>
    </w:p>
    <w:p w14:paraId="1B2B95BA" w14:textId="77777777" w:rsidR="00633FBD" w:rsidRDefault="008944A2">
      <w:pPr>
        <w:numPr>
          <w:ilvl w:val="0"/>
          <w:numId w:val="1"/>
        </w:numPr>
        <w:ind w:right="360"/>
        <w:jc w:val="left"/>
        <w:rPr>
          <w:rFonts w:ascii="仿宋_GB2312" w:eastAsia="仿宋_GB2312" w:hAnsi="仿宋_GB2312" w:cs="仿宋_GB2312"/>
          <w:sz w:val="28"/>
          <w:szCs w:val="28"/>
          <w:lang w:eastAsia="zh-Hans"/>
        </w:rPr>
      </w:pPr>
      <w:r>
        <w:rPr>
          <w:rFonts w:ascii="仿宋_GB2312" w:eastAsia="仿宋_GB2312" w:hAnsi="仿宋_GB2312" w:cs="仿宋_GB2312" w:hint="eastAsia"/>
          <w:sz w:val="28"/>
          <w:szCs w:val="28"/>
          <w:lang w:eastAsia="zh-Hans"/>
        </w:rPr>
        <w:t>申报对象</w:t>
      </w:r>
    </w:p>
    <w:p w14:paraId="721BB624" w14:textId="77777777" w:rsidR="00633FBD" w:rsidRDefault="008944A2">
      <w:pPr>
        <w:ind w:right="36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原则上为</w:t>
      </w:r>
      <w:r>
        <w:rPr>
          <w:rFonts w:ascii="仿宋_GB2312" w:eastAsia="仿宋_GB2312" w:hAnsi="仿宋_GB2312" w:cs="仿宋_GB2312" w:hint="eastAsia"/>
          <w:sz w:val="28"/>
          <w:szCs w:val="28"/>
        </w:rPr>
        <w:t>202</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年可成行的教师。</w:t>
      </w:r>
    </w:p>
    <w:p w14:paraId="2C277E69" w14:textId="77777777" w:rsidR="00633FBD" w:rsidRDefault="008944A2">
      <w:pPr>
        <w:ind w:right="360" w:firstLine="42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请各高校根据计划资助范围和条件，结合本校师资队伍建设规划和教师培养计划，组织相关部门对申报者进行初审，注意避免与其他计划（含攻读博士）重复申报，择优向市教委推荐，并完成网上申报程序。</w:t>
      </w:r>
    </w:p>
    <w:p w14:paraId="02295B63" w14:textId="77777777" w:rsidR="00633FBD" w:rsidRDefault="008944A2">
      <w:pPr>
        <w:numPr>
          <w:ilvl w:val="0"/>
          <w:numId w:val="1"/>
        </w:numPr>
        <w:ind w:right="360"/>
        <w:jc w:val="left"/>
        <w:rPr>
          <w:rFonts w:ascii="Noto Sans S Chinese Regular" w:eastAsia="Noto Sans S Chinese Regular" w:hAnsi="Noto Sans S Chinese Regular" w:cs="Noto Sans S Chinese Regular"/>
          <w:sz w:val="28"/>
          <w:szCs w:val="28"/>
          <w:lang w:eastAsia="zh-Hans"/>
        </w:rPr>
      </w:pPr>
      <w:r>
        <w:rPr>
          <w:rFonts w:ascii="Noto Sans S Chinese Regular" w:eastAsia="Noto Sans S Chinese Regular" w:hAnsi="Noto Sans S Chinese Regular" w:cs="Noto Sans S Chinese Regular" w:hint="eastAsia"/>
          <w:sz w:val="28"/>
          <w:szCs w:val="28"/>
          <w:lang w:eastAsia="zh-Hans"/>
        </w:rPr>
        <w:t>申报要求</w:t>
      </w:r>
    </w:p>
    <w:p w14:paraId="07A3A542" w14:textId="77777777" w:rsidR="00633FBD" w:rsidRDefault="008944A2">
      <w:pPr>
        <w:numPr>
          <w:ilvl w:val="0"/>
          <w:numId w:val="2"/>
        </w:numPr>
        <w:ind w:right="360" w:firstLineChars="200" w:firstLine="560"/>
        <w:jc w:val="left"/>
        <w:rPr>
          <w:rFonts w:ascii="仿宋_GB2312" w:eastAsia="仿宋_GB2312" w:hAnsi="仿宋_GB2312" w:cs="仿宋_GB2312"/>
          <w:sz w:val="28"/>
          <w:szCs w:val="28"/>
          <w:lang w:eastAsia="zh-Hans"/>
        </w:rPr>
      </w:pPr>
      <w:r>
        <w:rPr>
          <w:rFonts w:ascii="仿宋_GB2312" w:eastAsia="仿宋_GB2312" w:hAnsi="仿宋_GB2312" w:cs="仿宋_GB2312" w:hint="eastAsia"/>
          <w:sz w:val="28"/>
          <w:szCs w:val="28"/>
        </w:rPr>
        <w:t>上海高校青年骨干教师国内访问学者计划鼓励教师赴外地高水平大学进修，</w:t>
      </w:r>
      <w:r>
        <w:rPr>
          <w:rFonts w:ascii="仿宋_GB2312" w:eastAsia="仿宋_GB2312" w:hAnsi="仿宋_GB2312" w:cs="仿宋_GB2312" w:hint="eastAsia"/>
          <w:sz w:val="28"/>
          <w:szCs w:val="28"/>
        </w:rPr>
        <w:t>202</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年访问学校志愿填报中，外地大学不得少于</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个。</w:t>
      </w:r>
    </w:p>
    <w:p w14:paraId="2C07829D" w14:textId="77777777" w:rsidR="00633FBD" w:rsidRDefault="008944A2">
      <w:pPr>
        <w:numPr>
          <w:ilvl w:val="0"/>
          <w:numId w:val="2"/>
        </w:numPr>
        <w:ind w:right="360" w:firstLineChars="200" w:firstLine="560"/>
        <w:jc w:val="left"/>
        <w:rPr>
          <w:rFonts w:ascii="仿宋_GB2312" w:eastAsia="仿宋_GB2312" w:hAnsi="仿宋_GB2312" w:cs="仿宋_GB2312"/>
          <w:sz w:val="28"/>
          <w:szCs w:val="28"/>
          <w:lang w:eastAsia="zh-Hans"/>
        </w:rPr>
      </w:pPr>
      <w:r>
        <w:rPr>
          <w:rFonts w:ascii="仿宋_GB2312" w:eastAsia="仿宋_GB2312" w:hAnsi="仿宋_GB2312" w:cs="仿宋_GB2312" w:hint="eastAsia"/>
          <w:sz w:val="28"/>
          <w:szCs w:val="28"/>
          <w:lang w:eastAsia="zh-Hans"/>
        </w:rPr>
        <w:t>各接收学校、学科、导师及其课题目录可以参考</w:t>
      </w:r>
      <w:r>
        <w:rPr>
          <w:rFonts w:ascii="仿宋_GB2312" w:eastAsia="仿宋_GB2312" w:hAnsi="仿宋_GB2312" w:cs="仿宋_GB2312" w:hint="eastAsia"/>
          <w:sz w:val="28"/>
          <w:szCs w:val="28"/>
        </w:rPr>
        <w:t>教育部高等学校师资培训交流武汉中心</w:t>
      </w:r>
      <w:r>
        <w:rPr>
          <w:rFonts w:ascii="仿宋_GB2312" w:eastAsia="仿宋_GB2312" w:hAnsi="仿宋_GB2312" w:cs="仿宋_GB2312" w:hint="eastAsia"/>
          <w:sz w:val="28"/>
          <w:szCs w:val="28"/>
          <w:lang w:eastAsia="zh-Hans"/>
        </w:rPr>
        <w:t>网页（</w:t>
      </w:r>
      <w:hyperlink r:id="rId6" w:history="1">
        <w:r>
          <w:rPr>
            <w:rStyle w:val="a3"/>
            <w:rFonts w:ascii="仿宋_GB2312" w:eastAsia="仿宋_GB2312" w:hAnsi="仿宋_GB2312" w:cs="仿宋_GB2312" w:hint="eastAsia"/>
            <w:bCs/>
            <w:sz w:val="28"/>
            <w:szCs w:val="28"/>
          </w:rPr>
          <w:t>http://www.train.whu.edu.cn</w:t>
        </w:r>
      </w:hyperlink>
      <w:r>
        <w:rPr>
          <w:rFonts w:ascii="仿宋_GB2312" w:eastAsia="仿宋_GB2312" w:hAnsi="仿宋_GB2312" w:cs="仿宋_GB2312" w:hint="eastAsia"/>
          <w:sz w:val="28"/>
          <w:szCs w:val="28"/>
          <w:lang w:eastAsia="zh-Hans"/>
        </w:rPr>
        <w:t>）并查询。若所接受学校或专业非武汉中心网页上的，所填专业一般应是国家双一流建设学科或</w:t>
      </w:r>
      <w:r>
        <w:rPr>
          <w:rFonts w:ascii="仿宋_GB2312" w:eastAsia="仿宋_GB2312" w:hAnsi="仿宋_GB2312" w:cs="仿宋_GB2312" w:hint="eastAsia"/>
          <w:sz w:val="28"/>
          <w:szCs w:val="28"/>
        </w:rPr>
        <w:t>本市</w:t>
      </w:r>
      <w:r>
        <w:rPr>
          <w:rFonts w:ascii="仿宋_GB2312" w:eastAsia="仿宋_GB2312" w:hAnsi="仿宋_GB2312" w:cs="仿宋_GB2312" w:hint="eastAsia"/>
          <w:sz w:val="28"/>
          <w:szCs w:val="28"/>
          <w:lang w:eastAsia="zh-Hans"/>
        </w:rPr>
        <w:t>高峰高原建设学科。</w:t>
      </w:r>
    </w:p>
    <w:p w14:paraId="372A7CE5" w14:textId="77777777" w:rsidR="00633FBD" w:rsidRDefault="008944A2">
      <w:pPr>
        <w:numPr>
          <w:ilvl w:val="0"/>
          <w:numId w:val="2"/>
        </w:numPr>
        <w:ind w:right="360" w:firstLineChars="200" w:firstLine="560"/>
        <w:jc w:val="left"/>
        <w:rPr>
          <w:rFonts w:ascii="仿宋_GB2312" w:eastAsia="仿宋_GB2312" w:hAnsi="仿宋_GB2312" w:cs="仿宋_GB2312"/>
          <w:sz w:val="28"/>
          <w:szCs w:val="28"/>
          <w:lang w:eastAsia="zh-Hans"/>
        </w:rPr>
      </w:pPr>
      <w:r>
        <w:rPr>
          <w:rFonts w:ascii="仿宋_GB2312" w:eastAsia="仿宋_GB2312" w:hAnsi="仿宋_GB2312" w:cs="仿宋_GB2312" w:hint="eastAsia"/>
          <w:sz w:val="28"/>
          <w:szCs w:val="28"/>
          <w:lang w:eastAsia="zh-Hans"/>
        </w:rPr>
        <w:t>为提高录取率，选派学校应要求访问学者申请者与导师事</w:t>
      </w:r>
      <w:r>
        <w:rPr>
          <w:rFonts w:ascii="仿宋_GB2312" w:eastAsia="仿宋_GB2312" w:hAnsi="仿宋_GB2312" w:cs="仿宋_GB2312" w:hint="eastAsia"/>
          <w:sz w:val="28"/>
          <w:szCs w:val="28"/>
          <w:lang w:eastAsia="zh-Hans"/>
        </w:rPr>
        <w:lastRenderedPageBreak/>
        <w:t>先沟通，制</w:t>
      </w:r>
      <w:r>
        <w:rPr>
          <w:rFonts w:ascii="仿宋_GB2312" w:eastAsia="仿宋_GB2312" w:hAnsi="仿宋_GB2312" w:cs="仿宋_GB2312" w:hint="eastAsia"/>
          <w:sz w:val="28"/>
          <w:szCs w:val="28"/>
          <w:lang w:eastAsia="zh-Hans"/>
        </w:rPr>
        <w:t>定详细合理可执行的研修目标、预期成果与研修计划，征得</w:t>
      </w:r>
      <w:r>
        <w:rPr>
          <w:rFonts w:ascii="仿宋_GB2312" w:eastAsia="仿宋_GB2312" w:hAnsi="仿宋_GB2312" w:cs="仿宋_GB2312" w:hint="eastAsia"/>
          <w:sz w:val="28"/>
          <w:szCs w:val="28"/>
        </w:rPr>
        <w:t>接收院校及</w:t>
      </w:r>
      <w:r>
        <w:rPr>
          <w:rFonts w:ascii="仿宋_GB2312" w:eastAsia="仿宋_GB2312" w:hAnsi="仿宋_GB2312" w:cs="仿宋_GB2312" w:hint="eastAsia"/>
          <w:sz w:val="28"/>
          <w:szCs w:val="28"/>
          <w:lang w:eastAsia="zh-Hans"/>
        </w:rPr>
        <w:t>导师同意后，填妥</w:t>
      </w:r>
      <w:r>
        <w:rPr>
          <w:rFonts w:ascii="仿宋_GB2312" w:eastAsia="仿宋_GB2312" w:hAnsi="仿宋_GB2312" w:cs="仿宋_GB2312" w:hint="eastAsia"/>
          <w:bCs/>
          <w:sz w:val="28"/>
          <w:szCs w:val="28"/>
        </w:rPr>
        <w:t>《上海高校青年骨干教师国内访问学者推荐表》。工作经历、已有科研成果及访学计划务必详实，以便评审专家评估申请者情况，及与导师匹配程度</w:t>
      </w:r>
      <w:r>
        <w:rPr>
          <w:rFonts w:ascii="仿宋_GB2312" w:eastAsia="仿宋_GB2312" w:hAnsi="仿宋_GB2312" w:cs="仿宋_GB2312" w:hint="eastAsia"/>
          <w:bCs/>
          <w:sz w:val="28"/>
          <w:szCs w:val="28"/>
          <w:lang w:eastAsia="zh-Hans"/>
        </w:rPr>
        <w:t>。</w:t>
      </w:r>
    </w:p>
    <w:p w14:paraId="74062CCD" w14:textId="77777777" w:rsidR="00633FBD" w:rsidRDefault="008944A2">
      <w:pPr>
        <w:numPr>
          <w:ilvl w:val="0"/>
          <w:numId w:val="2"/>
        </w:numPr>
        <w:ind w:right="360" w:firstLineChars="200" w:firstLine="560"/>
        <w:jc w:val="left"/>
        <w:rPr>
          <w:rFonts w:ascii="仿宋_GB2312" w:eastAsia="仿宋_GB2312" w:hAnsi="仿宋_GB2312" w:cs="仿宋_GB2312"/>
          <w:sz w:val="28"/>
          <w:szCs w:val="28"/>
          <w:lang w:eastAsia="zh-Hans"/>
        </w:rPr>
      </w:pPr>
      <w:r>
        <w:rPr>
          <w:rFonts w:ascii="仿宋_GB2312" w:eastAsia="仿宋_GB2312" w:hAnsi="仿宋_GB2312" w:cs="仿宋_GB2312" w:hint="eastAsia"/>
          <w:sz w:val="28"/>
          <w:szCs w:val="28"/>
          <w:lang w:eastAsia="zh-Hans"/>
        </w:rPr>
        <w:t>请各高校组织相关申请者按照要求，登录上海市国内访问学者管理平台（</w:t>
      </w:r>
      <w:hyperlink r:id="rId7" w:history="1">
        <w:r>
          <w:rPr>
            <w:rStyle w:val="a3"/>
            <w:rFonts w:ascii="仿宋_GB2312" w:eastAsia="仿宋_GB2312" w:hAnsi="仿宋_GB2312" w:cs="仿宋_GB2312" w:hint="eastAsia"/>
            <w:bCs/>
            <w:sz w:val="28"/>
            <w:szCs w:val="28"/>
            <w:lang w:eastAsia="zh-Hans"/>
          </w:rPr>
          <w:t>http://gnfwxz.21shte.net</w:t>
        </w:r>
      </w:hyperlink>
      <w:r>
        <w:rPr>
          <w:rFonts w:ascii="仿宋_GB2312" w:eastAsia="仿宋_GB2312" w:hAnsi="仿宋_GB2312" w:cs="仿宋_GB2312" w:hint="eastAsia"/>
          <w:sz w:val="28"/>
          <w:szCs w:val="28"/>
          <w:lang w:eastAsia="zh-Hans"/>
        </w:rPr>
        <w:t>）进行申报，并及时完成系统审核。</w:t>
      </w:r>
    </w:p>
    <w:p w14:paraId="2BF1A145" w14:textId="77777777" w:rsidR="00633FBD" w:rsidRDefault="008944A2">
      <w:pPr>
        <w:numPr>
          <w:ilvl w:val="0"/>
          <w:numId w:val="1"/>
        </w:numPr>
        <w:ind w:right="360"/>
        <w:jc w:val="left"/>
        <w:rPr>
          <w:rFonts w:ascii="Noto Sans S Chinese Regular" w:eastAsia="Noto Sans S Chinese Regular" w:hAnsi="Noto Sans S Chinese Regular" w:cs="Noto Sans S Chinese Regular"/>
          <w:sz w:val="28"/>
          <w:szCs w:val="28"/>
          <w:lang w:eastAsia="zh-Hans"/>
        </w:rPr>
      </w:pPr>
      <w:r>
        <w:rPr>
          <w:rFonts w:ascii="Noto Sans S Chinese Regular" w:eastAsia="Noto Sans S Chinese Regular" w:hAnsi="Noto Sans S Chinese Regular" w:cs="Noto Sans S Chinese Regular" w:hint="eastAsia"/>
          <w:sz w:val="28"/>
          <w:szCs w:val="28"/>
          <w:lang w:eastAsia="zh-Hans"/>
        </w:rPr>
        <w:t>申报材料</w:t>
      </w:r>
    </w:p>
    <w:p w14:paraId="6FC4A403" w14:textId="77777777" w:rsidR="00633FBD" w:rsidRDefault="008944A2">
      <w:pPr>
        <w:numPr>
          <w:ilvl w:val="0"/>
          <w:numId w:val="3"/>
        </w:numPr>
        <w:ind w:right="360" w:firstLineChars="200" w:firstLine="560"/>
        <w:jc w:val="left"/>
        <w:rPr>
          <w:rFonts w:ascii="仿宋_GB2312" w:eastAsia="仿宋_GB2312" w:hAnsi="仿宋_GB2312" w:cs="仿宋_GB2312"/>
          <w:sz w:val="28"/>
          <w:szCs w:val="28"/>
          <w:lang w:eastAsia="zh-Hans"/>
        </w:rPr>
      </w:pPr>
      <w:r>
        <w:rPr>
          <w:rFonts w:ascii="仿宋_GB2312" w:eastAsia="仿宋_GB2312" w:hAnsi="仿宋_GB2312" w:cs="仿宋_GB2312" w:hint="eastAsia"/>
          <w:sz w:val="28"/>
          <w:szCs w:val="28"/>
          <w:lang w:eastAsia="zh-Hans"/>
        </w:rPr>
        <w:t>电子版《</w:t>
      </w:r>
      <w:r>
        <w:rPr>
          <w:rFonts w:ascii="仿宋_GB2312" w:eastAsia="仿宋_GB2312" w:hAnsi="仿宋_GB2312" w:cs="仿宋_GB2312" w:hint="eastAsia"/>
          <w:sz w:val="28"/>
          <w:szCs w:val="28"/>
          <w:lang w:eastAsia="zh-Hans"/>
        </w:rPr>
        <w:t>202</w:t>
      </w:r>
      <w:r>
        <w:rPr>
          <w:rFonts w:ascii="仿宋_GB2312" w:eastAsia="仿宋_GB2312" w:hAnsi="仿宋_GB2312" w:cs="仿宋_GB2312"/>
          <w:sz w:val="28"/>
          <w:szCs w:val="28"/>
          <w:lang w:eastAsia="zh-Hans"/>
        </w:rPr>
        <w:t>3</w:t>
      </w:r>
      <w:r>
        <w:rPr>
          <w:rFonts w:ascii="仿宋_GB2312" w:eastAsia="仿宋_GB2312" w:hAnsi="仿宋_GB2312" w:cs="仿宋_GB2312" w:hint="eastAsia"/>
          <w:sz w:val="28"/>
          <w:szCs w:val="28"/>
          <w:lang w:eastAsia="zh-Hans"/>
        </w:rPr>
        <w:t>年度上海市高等学校青年骨干教师国内访问学者推荐人选一览表》、《</w:t>
      </w:r>
      <w:r>
        <w:rPr>
          <w:rFonts w:ascii="仿宋_GB2312" w:eastAsia="仿宋_GB2312" w:hAnsi="仿宋_GB2312" w:cs="仿宋_GB2312" w:hint="eastAsia"/>
          <w:bCs/>
          <w:sz w:val="28"/>
          <w:szCs w:val="28"/>
        </w:rPr>
        <w:t>上海高校青年骨干教师国内访问学者推荐表</w:t>
      </w:r>
      <w:r>
        <w:rPr>
          <w:rFonts w:ascii="仿宋_GB2312" w:eastAsia="仿宋_GB2312" w:hAnsi="仿宋_GB2312" w:cs="仿宋_GB2312" w:hint="eastAsia"/>
          <w:sz w:val="28"/>
          <w:szCs w:val="28"/>
          <w:lang w:eastAsia="zh-Hans"/>
        </w:rPr>
        <w:t>》发送至</w:t>
      </w:r>
      <w:r>
        <w:rPr>
          <w:rFonts w:ascii="仿宋_GB2312" w:eastAsia="仿宋_GB2312" w:hAnsi="仿宋_GB2312" w:cs="仿宋_GB2312" w:hint="eastAsia"/>
          <w:sz w:val="28"/>
          <w:szCs w:val="28"/>
          <w:lang w:eastAsia="zh-Hans"/>
        </w:rPr>
        <w:t>zhangzekun@shec.edu.cn</w:t>
      </w:r>
    </w:p>
    <w:p w14:paraId="65D50006" w14:textId="77777777" w:rsidR="00633FBD" w:rsidRDefault="008944A2">
      <w:pPr>
        <w:numPr>
          <w:ilvl w:val="0"/>
          <w:numId w:val="3"/>
        </w:numPr>
        <w:ind w:right="360" w:firstLineChars="200" w:firstLine="560"/>
        <w:jc w:val="left"/>
        <w:rPr>
          <w:rFonts w:ascii="仿宋_GB2312" w:eastAsia="仿宋_GB2312" w:hAnsi="仿宋_GB2312" w:cs="仿宋_GB2312"/>
          <w:sz w:val="28"/>
          <w:szCs w:val="28"/>
          <w:lang w:eastAsia="zh-Hans"/>
        </w:rPr>
      </w:pPr>
      <w:r>
        <w:rPr>
          <w:rFonts w:ascii="仿宋_GB2312" w:eastAsia="仿宋_GB2312" w:hAnsi="仿宋_GB2312" w:cs="仿宋_GB2312" w:hint="eastAsia"/>
          <w:sz w:val="28"/>
          <w:szCs w:val="28"/>
          <w:lang w:eastAsia="zh-Hans"/>
        </w:rPr>
        <w:t>纸质版《</w:t>
      </w:r>
      <w:r>
        <w:rPr>
          <w:rFonts w:ascii="仿宋_GB2312" w:eastAsia="仿宋_GB2312" w:hAnsi="仿宋_GB2312" w:cs="仿宋_GB2312" w:hint="eastAsia"/>
          <w:sz w:val="28"/>
          <w:szCs w:val="28"/>
          <w:lang w:eastAsia="zh-Hans"/>
        </w:rPr>
        <w:t>202</w:t>
      </w:r>
      <w:r>
        <w:rPr>
          <w:rFonts w:ascii="仿宋_GB2312" w:eastAsia="仿宋_GB2312" w:hAnsi="仿宋_GB2312" w:cs="仿宋_GB2312"/>
          <w:sz w:val="28"/>
          <w:szCs w:val="28"/>
          <w:lang w:eastAsia="zh-Hans"/>
        </w:rPr>
        <w:t>3</w:t>
      </w:r>
      <w:r>
        <w:rPr>
          <w:rFonts w:ascii="仿宋_GB2312" w:eastAsia="仿宋_GB2312" w:hAnsi="仿宋_GB2312" w:cs="仿宋_GB2312" w:hint="eastAsia"/>
          <w:sz w:val="28"/>
          <w:szCs w:val="28"/>
          <w:lang w:eastAsia="zh-Hans"/>
        </w:rPr>
        <w:t>年度上海市高等学校青年骨干教师国内访问学者推荐人选一览表》、《</w:t>
      </w:r>
      <w:r>
        <w:rPr>
          <w:rFonts w:ascii="仿宋_GB2312" w:eastAsia="仿宋_GB2312" w:hAnsi="仿宋_GB2312" w:cs="仿宋_GB2312" w:hint="eastAsia"/>
          <w:bCs/>
          <w:sz w:val="28"/>
          <w:szCs w:val="28"/>
        </w:rPr>
        <w:t>上海高校青年骨干教师国内访问学者推荐表</w:t>
      </w:r>
      <w:r>
        <w:rPr>
          <w:rFonts w:ascii="仿宋_GB2312" w:eastAsia="仿宋_GB2312" w:hAnsi="仿宋_GB2312" w:cs="仿宋_GB2312" w:hint="eastAsia"/>
          <w:sz w:val="28"/>
          <w:szCs w:val="28"/>
          <w:lang w:eastAsia="zh-Hans"/>
        </w:rPr>
        <w:t>》（网上申报自动生成）</w:t>
      </w:r>
      <w:r>
        <w:rPr>
          <w:rFonts w:ascii="仿宋_GB2312" w:eastAsia="仿宋_GB2312" w:hAnsi="仿宋_GB2312" w:cs="仿宋_GB2312" w:hint="eastAsia"/>
          <w:sz w:val="28"/>
          <w:szCs w:val="28"/>
        </w:rPr>
        <w:t>各一份</w:t>
      </w:r>
    </w:p>
    <w:p w14:paraId="336B1E41" w14:textId="77777777" w:rsidR="00633FBD" w:rsidRDefault="008944A2">
      <w:pPr>
        <w:numPr>
          <w:ilvl w:val="0"/>
          <w:numId w:val="1"/>
        </w:numPr>
        <w:ind w:right="360"/>
        <w:jc w:val="left"/>
        <w:rPr>
          <w:rFonts w:ascii="Noto Sans S Chinese Regular" w:eastAsia="Noto Sans S Chinese Regular" w:hAnsi="Noto Sans S Chinese Regular" w:cs="Noto Sans S Chinese Regular"/>
          <w:sz w:val="28"/>
          <w:szCs w:val="28"/>
          <w:lang w:eastAsia="zh-Hans"/>
        </w:rPr>
      </w:pPr>
      <w:r>
        <w:rPr>
          <w:rFonts w:ascii="Noto Sans S Chinese Regular" w:eastAsia="Noto Sans S Chinese Regular" w:hAnsi="Noto Sans S Chinese Regular" w:cs="Noto Sans S Chinese Regular" w:hint="eastAsia"/>
          <w:sz w:val="28"/>
          <w:szCs w:val="28"/>
          <w:lang w:eastAsia="zh-Hans"/>
        </w:rPr>
        <w:t>申报</w:t>
      </w:r>
      <w:r>
        <w:rPr>
          <w:rFonts w:ascii="Noto Sans S Chinese Regular" w:eastAsia="Noto Sans S Chinese Regular" w:hAnsi="Noto Sans S Chinese Regular" w:cs="Noto Sans S Chinese Regular" w:hint="eastAsia"/>
          <w:sz w:val="28"/>
          <w:szCs w:val="28"/>
        </w:rPr>
        <w:t>管理平台</w:t>
      </w:r>
    </w:p>
    <w:p w14:paraId="2F746567" w14:textId="77777777" w:rsidR="00633FBD" w:rsidRDefault="008944A2">
      <w:pPr>
        <w:ind w:right="360" w:firstLine="420"/>
        <w:jc w:val="left"/>
        <w:rPr>
          <w:rFonts w:ascii="仿宋_GB2312" w:eastAsia="仿宋_GB2312" w:hAnsi="仿宋_GB2312" w:cs="仿宋_GB2312"/>
          <w:bCs/>
          <w:sz w:val="28"/>
          <w:szCs w:val="28"/>
          <w:lang w:eastAsia="zh-Hans"/>
        </w:rPr>
      </w:pPr>
      <w:r>
        <w:rPr>
          <w:rFonts w:ascii="仿宋_GB2312" w:eastAsia="仿宋_GB2312" w:hAnsi="仿宋_GB2312" w:cs="仿宋_GB2312" w:hint="eastAsia"/>
          <w:bCs/>
          <w:sz w:val="28"/>
          <w:szCs w:val="28"/>
          <w:lang w:eastAsia="zh-Hans"/>
        </w:rPr>
        <w:t>上海市国内访问学者管理平台：</w:t>
      </w:r>
      <w:hyperlink r:id="rId8" w:history="1">
        <w:r>
          <w:rPr>
            <w:rStyle w:val="a3"/>
            <w:rFonts w:ascii="仿宋_GB2312" w:eastAsia="仿宋_GB2312" w:hAnsi="仿宋_GB2312" w:cs="仿宋_GB2312" w:hint="eastAsia"/>
            <w:bCs/>
            <w:sz w:val="28"/>
            <w:szCs w:val="28"/>
            <w:lang w:eastAsia="zh-Hans"/>
          </w:rPr>
          <w:t>http://gnfwxz.21shte.net</w:t>
        </w:r>
      </w:hyperlink>
    </w:p>
    <w:p w14:paraId="1F62E654" w14:textId="77777777" w:rsidR="00633FBD" w:rsidRDefault="008944A2">
      <w:pPr>
        <w:ind w:right="360" w:firstLine="420"/>
        <w:jc w:val="left"/>
        <w:rPr>
          <w:rFonts w:ascii="仿宋_GB2312" w:eastAsia="仿宋_GB2312" w:hAnsi="仿宋_GB2312" w:cs="仿宋_GB2312"/>
          <w:bCs/>
          <w:sz w:val="28"/>
          <w:szCs w:val="28"/>
          <w:lang w:eastAsia="zh-Hans"/>
        </w:rPr>
      </w:pPr>
      <w:r>
        <w:rPr>
          <w:rFonts w:ascii="仿宋_GB2312" w:eastAsia="仿宋_GB2312" w:hAnsi="仿宋_GB2312" w:cs="仿宋_GB2312" w:hint="eastAsia"/>
          <w:bCs/>
          <w:sz w:val="28"/>
          <w:szCs w:val="28"/>
          <w:lang w:eastAsia="zh-Hans"/>
        </w:rPr>
        <w:t>平台技术服务联系人：张星</w:t>
      </w:r>
      <w:r>
        <w:rPr>
          <w:rFonts w:ascii="仿宋_GB2312" w:eastAsia="仿宋_GB2312" w:hAnsi="仿宋_GB2312" w:cs="仿宋_GB2312" w:hint="eastAsia"/>
          <w:bCs/>
          <w:sz w:val="28"/>
          <w:szCs w:val="28"/>
          <w:lang w:eastAsia="zh-Hans"/>
        </w:rPr>
        <w:t xml:space="preserve"> </w:t>
      </w:r>
      <w:r>
        <w:rPr>
          <w:rFonts w:ascii="仿宋_GB2312" w:eastAsia="仿宋_GB2312" w:hAnsi="仿宋_GB2312" w:cs="仿宋_GB2312"/>
          <w:bCs/>
          <w:sz w:val="28"/>
          <w:szCs w:val="28"/>
          <w:lang w:eastAsia="zh-Hans"/>
        </w:rPr>
        <w:t>13601617796</w:t>
      </w:r>
    </w:p>
    <w:p w14:paraId="7961BDC6" w14:textId="77777777" w:rsidR="00633FBD" w:rsidRDefault="008944A2">
      <w:pPr>
        <w:ind w:right="360"/>
        <w:jc w:val="left"/>
        <w:rPr>
          <w:rFonts w:ascii="仿宋_GB2312" w:eastAsia="仿宋_GB2312" w:hAnsi="仿宋_GB2312" w:cs="仿宋_GB2312"/>
          <w:bCs/>
          <w:sz w:val="28"/>
          <w:szCs w:val="28"/>
          <w:lang w:eastAsia="zh-Hans"/>
        </w:rPr>
      </w:pPr>
      <w:r>
        <w:rPr>
          <w:rFonts w:ascii="仿宋_GB2312" w:eastAsia="仿宋_GB2312" w:hAnsi="仿宋_GB2312" w:cs="仿宋_GB2312" w:hint="eastAsia"/>
          <w:bCs/>
          <w:sz w:val="28"/>
          <w:szCs w:val="28"/>
          <w:lang w:eastAsia="zh-Hans"/>
        </w:rPr>
        <w:t>附件：</w:t>
      </w:r>
    </w:p>
    <w:p w14:paraId="35BA58F4" w14:textId="77777777" w:rsidR="00633FBD" w:rsidRDefault="008944A2">
      <w:pPr>
        <w:numPr>
          <w:ilvl w:val="0"/>
          <w:numId w:val="4"/>
        </w:numPr>
        <w:ind w:right="360" w:firstLineChars="200" w:firstLine="560"/>
        <w:jc w:val="left"/>
        <w:rPr>
          <w:rFonts w:ascii="仿宋_GB2312" w:eastAsia="仿宋_GB2312" w:hAnsi="仿宋_GB2312" w:cs="仿宋_GB2312"/>
          <w:bCs/>
          <w:sz w:val="28"/>
          <w:szCs w:val="28"/>
          <w:lang w:eastAsia="zh-Hans"/>
        </w:rPr>
      </w:pPr>
      <w:r>
        <w:rPr>
          <w:rFonts w:ascii="仿宋_GB2312" w:eastAsia="仿宋_GB2312" w:hAnsi="仿宋_GB2312" w:cs="仿宋_GB2312" w:hint="eastAsia"/>
          <w:sz w:val="28"/>
          <w:szCs w:val="28"/>
          <w:lang w:eastAsia="zh-Hans"/>
        </w:rPr>
        <w:t>202</w:t>
      </w:r>
      <w:r>
        <w:rPr>
          <w:rFonts w:ascii="仿宋_GB2312" w:eastAsia="仿宋_GB2312" w:hAnsi="仿宋_GB2312" w:cs="仿宋_GB2312"/>
          <w:sz w:val="28"/>
          <w:szCs w:val="28"/>
          <w:lang w:eastAsia="zh-Hans"/>
        </w:rPr>
        <w:t>3</w:t>
      </w:r>
      <w:r>
        <w:rPr>
          <w:rFonts w:ascii="仿宋_GB2312" w:eastAsia="仿宋_GB2312" w:hAnsi="仿宋_GB2312" w:cs="仿宋_GB2312" w:hint="eastAsia"/>
          <w:sz w:val="28"/>
          <w:szCs w:val="28"/>
          <w:lang w:eastAsia="zh-Hans"/>
        </w:rPr>
        <w:t>年度上海市高等学校青年骨干教师国内访问学者推荐人选一览表</w:t>
      </w:r>
    </w:p>
    <w:p w14:paraId="48F36494" w14:textId="77777777" w:rsidR="00633FBD" w:rsidRDefault="008944A2">
      <w:pPr>
        <w:numPr>
          <w:ilvl w:val="0"/>
          <w:numId w:val="4"/>
        </w:numPr>
        <w:ind w:right="360" w:firstLineChars="200" w:firstLine="560"/>
        <w:jc w:val="left"/>
        <w:rPr>
          <w:rFonts w:ascii="仿宋_GB2312" w:eastAsia="仿宋_GB2312" w:hAnsi="仿宋_GB2312" w:cs="仿宋_GB2312"/>
          <w:bCs/>
          <w:sz w:val="28"/>
          <w:szCs w:val="28"/>
          <w:lang w:eastAsia="zh-Hans"/>
        </w:rPr>
      </w:pPr>
      <w:r>
        <w:rPr>
          <w:rFonts w:ascii="仿宋_GB2312" w:eastAsia="仿宋_GB2312" w:hAnsi="仿宋_GB2312" w:cs="仿宋_GB2312" w:hint="eastAsia"/>
          <w:bCs/>
          <w:sz w:val="28"/>
          <w:szCs w:val="28"/>
          <w:lang w:eastAsia="zh-Hans"/>
        </w:rPr>
        <w:t>高等学校接受国内访问学者工作通讯录</w:t>
      </w:r>
    </w:p>
    <w:p w14:paraId="38C9C642" w14:textId="77777777" w:rsidR="00633FBD" w:rsidRDefault="008944A2">
      <w:pPr>
        <w:ind w:rightChars="400" w:right="840"/>
        <w:jc w:val="right"/>
        <w:rPr>
          <w:rFonts w:ascii="仿宋_GB2312" w:eastAsia="仿宋_GB2312" w:hAnsi="仿宋_GB2312" w:cs="仿宋_GB2312"/>
          <w:bCs/>
          <w:sz w:val="28"/>
          <w:szCs w:val="28"/>
          <w:lang w:eastAsia="zh-Hans"/>
        </w:rPr>
      </w:pPr>
      <w:bookmarkStart w:id="0" w:name="_GoBack"/>
      <w:bookmarkEnd w:id="0"/>
      <w:r>
        <w:rPr>
          <w:rFonts w:ascii="仿宋_GB2312" w:eastAsia="仿宋_GB2312" w:hAnsi="仿宋_GB2312" w:cs="仿宋_GB2312" w:hint="eastAsia"/>
          <w:bCs/>
          <w:sz w:val="28"/>
          <w:szCs w:val="28"/>
          <w:lang w:eastAsia="zh-Hans"/>
        </w:rPr>
        <w:t>上海市教委人事处</w:t>
      </w:r>
    </w:p>
    <w:p w14:paraId="2FC79A95" w14:textId="77777777" w:rsidR="00633FBD" w:rsidRDefault="008944A2">
      <w:pPr>
        <w:ind w:rightChars="400" w:right="840"/>
        <w:jc w:val="right"/>
        <w:rPr>
          <w:rFonts w:ascii="仿宋_GB2312" w:eastAsia="仿宋_GB2312" w:hAnsi="仿宋_GB2312" w:cs="仿宋_GB2312"/>
          <w:bCs/>
          <w:sz w:val="28"/>
          <w:szCs w:val="28"/>
          <w:lang w:eastAsia="zh-Hans"/>
        </w:rPr>
      </w:pPr>
      <w:r>
        <w:rPr>
          <w:rFonts w:ascii="仿宋_GB2312" w:eastAsia="仿宋_GB2312" w:hAnsi="仿宋_GB2312" w:cs="仿宋_GB2312" w:hint="eastAsia"/>
          <w:bCs/>
          <w:sz w:val="28"/>
          <w:szCs w:val="28"/>
          <w:lang w:eastAsia="zh-Hans"/>
        </w:rPr>
        <w:lastRenderedPageBreak/>
        <w:t>上海市</w:t>
      </w:r>
      <w:r>
        <w:rPr>
          <w:rFonts w:ascii="仿宋_GB2312" w:eastAsia="仿宋_GB2312" w:hAnsi="仿宋_GB2312" w:cs="仿宋_GB2312" w:hint="eastAsia"/>
          <w:bCs/>
          <w:sz w:val="28"/>
          <w:szCs w:val="28"/>
        </w:rPr>
        <w:t>教师教育学院</w:t>
      </w:r>
    </w:p>
    <w:p w14:paraId="17822058" w14:textId="34015E32" w:rsidR="00633FBD" w:rsidRDefault="008944A2">
      <w:pPr>
        <w:ind w:rightChars="400" w:right="840"/>
        <w:jc w:val="right"/>
        <w:rPr>
          <w:rFonts w:ascii="仿宋_GB2312" w:eastAsia="仿宋_GB2312" w:hAnsi="仿宋_GB2312" w:cs="仿宋_GB2312"/>
          <w:bCs/>
          <w:sz w:val="28"/>
          <w:szCs w:val="28"/>
          <w:lang w:eastAsia="zh-Hans"/>
        </w:rPr>
      </w:pPr>
      <w:r>
        <w:rPr>
          <w:rFonts w:ascii="仿宋_GB2312" w:eastAsia="仿宋_GB2312" w:hAnsi="仿宋_GB2312" w:cs="仿宋_GB2312" w:hint="eastAsia"/>
          <w:bCs/>
          <w:sz w:val="28"/>
          <w:szCs w:val="28"/>
          <w:lang w:eastAsia="zh-Hans"/>
        </w:rPr>
        <w:t>202</w:t>
      </w:r>
      <w:r>
        <w:rPr>
          <w:rFonts w:ascii="仿宋_GB2312" w:eastAsia="仿宋_GB2312" w:hAnsi="仿宋_GB2312" w:cs="仿宋_GB2312"/>
          <w:bCs/>
          <w:sz w:val="28"/>
          <w:szCs w:val="28"/>
          <w:lang w:eastAsia="zh-Hans"/>
        </w:rPr>
        <w:t>3</w:t>
      </w:r>
      <w:r>
        <w:rPr>
          <w:rFonts w:ascii="仿宋_GB2312" w:eastAsia="仿宋_GB2312" w:hAnsi="仿宋_GB2312" w:cs="仿宋_GB2312" w:hint="eastAsia"/>
          <w:bCs/>
          <w:sz w:val="28"/>
          <w:szCs w:val="28"/>
          <w:lang w:eastAsia="zh-Hans"/>
        </w:rPr>
        <w:t>年</w:t>
      </w:r>
      <w:r w:rsidR="00BE0232">
        <w:rPr>
          <w:rFonts w:ascii="仿宋_GB2312" w:eastAsia="仿宋_GB2312" w:hAnsi="仿宋_GB2312" w:cs="仿宋_GB2312"/>
          <w:bCs/>
          <w:sz w:val="28"/>
          <w:szCs w:val="28"/>
          <w:lang w:eastAsia="zh-Hans"/>
        </w:rPr>
        <w:t>3</w:t>
      </w:r>
      <w:r>
        <w:rPr>
          <w:rFonts w:ascii="仿宋_GB2312" w:eastAsia="仿宋_GB2312" w:hAnsi="仿宋_GB2312" w:cs="仿宋_GB2312" w:hint="eastAsia"/>
          <w:bCs/>
          <w:sz w:val="28"/>
          <w:szCs w:val="28"/>
          <w:lang w:eastAsia="zh-Hans"/>
        </w:rPr>
        <w:t>月</w:t>
      </w:r>
      <w:r w:rsidR="00BE0232">
        <w:rPr>
          <w:rFonts w:ascii="仿宋_GB2312" w:eastAsia="仿宋_GB2312" w:hAnsi="仿宋_GB2312" w:cs="仿宋_GB2312"/>
          <w:bCs/>
          <w:sz w:val="28"/>
          <w:szCs w:val="28"/>
          <w:lang w:eastAsia="zh-Hans"/>
        </w:rPr>
        <w:t>11</w:t>
      </w:r>
      <w:r>
        <w:rPr>
          <w:rFonts w:ascii="仿宋_GB2312" w:eastAsia="仿宋_GB2312" w:hAnsi="仿宋_GB2312" w:cs="仿宋_GB2312" w:hint="eastAsia"/>
          <w:bCs/>
          <w:sz w:val="28"/>
          <w:szCs w:val="28"/>
          <w:lang w:eastAsia="zh-Hans"/>
        </w:rPr>
        <w:t>日</w:t>
      </w:r>
    </w:p>
    <w:sectPr w:rsidR="00633F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Noto Sans S Chinese Regular">
    <w:altName w:val="Arial Unicode MS"/>
    <w:charset w:val="80"/>
    <w:family w:val="swiss"/>
    <w:pitch w:val="default"/>
    <w:sig w:usb0="00000000" w:usb1="00000000" w:usb2="00000016" w:usb3="00000000" w:csb0="00060107"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148D95"/>
    <w:multiLevelType w:val="multilevel"/>
    <w:tmpl w:val="62148D95"/>
    <w:lvl w:ilvl="0">
      <w:start w:val="1"/>
      <w:numFmt w:val="chineseCounting"/>
      <w:suff w:val="nothing"/>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nsid w:val="621C35BE"/>
    <w:multiLevelType w:val="singleLevel"/>
    <w:tmpl w:val="621C35BE"/>
    <w:lvl w:ilvl="0">
      <w:start w:val="1"/>
      <w:numFmt w:val="decimal"/>
      <w:suff w:val="nothing"/>
      <w:lvlText w:val="%1．"/>
      <w:lvlJc w:val="left"/>
      <w:pPr>
        <w:ind w:left="0" w:firstLine="400"/>
      </w:pPr>
      <w:rPr>
        <w:rFonts w:hint="default"/>
      </w:rPr>
    </w:lvl>
  </w:abstractNum>
  <w:abstractNum w:abstractNumId="2">
    <w:nsid w:val="621C378F"/>
    <w:multiLevelType w:val="singleLevel"/>
    <w:tmpl w:val="621C378F"/>
    <w:lvl w:ilvl="0">
      <w:start w:val="1"/>
      <w:numFmt w:val="decimal"/>
      <w:suff w:val="nothing"/>
      <w:lvlText w:val="%1．"/>
      <w:lvlJc w:val="left"/>
      <w:pPr>
        <w:ind w:left="0" w:firstLine="400"/>
      </w:pPr>
      <w:rPr>
        <w:rFonts w:hint="default"/>
      </w:rPr>
    </w:lvl>
  </w:abstractNum>
  <w:abstractNum w:abstractNumId="3">
    <w:nsid w:val="621C672A"/>
    <w:multiLevelType w:val="singleLevel"/>
    <w:tmpl w:val="621C672A"/>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yODQ3YzMyYWVhOTdjYjYwMTc3MGI4N2Y3MzE4NjYifQ=="/>
  </w:docVars>
  <w:rsids>
    <w:rsidRoot w:val="D6FB3865"/>
    <w:rsid w:val="B8DB2B0E"/>
    <w:rsid w:val="C8FB461E"/>
    <w:rsid w:val="D6FB3865"/>
    <w:rsid w:val="DFCE5BE2"/>
    <w:rsid w:val="F56D2E5C"/>
    <w:rsid w:val="F7EBAC4F"/>
    <w:rsid w:val="FFFF7FF1"/>
    <w:rsid w:val="000517DA"/>
    <w:rsid w:val="00066F16"/>
    <w:rsid w:val="000F0E2C"/>
    <w:rsid w:val="00115C72"/>
    <w:rsid w:val="00200A40"/>
    <w:rsid w:val="00355209"/>
    <w:rsid w:val="003830AA"/>
    <w:rsid w:val="00390758"/>
    <w:rsid w:val="003916A2"/>
    <w:rsid w:val="003A054F"/>
    <w:rsid w:val="00402275"/>
    <w:rsid w:val="00404008"/>
    <w:rsid w:val="00594E83"/>
    <w:rsid w:val="00633FBD"/>
    <w:rsid w:val="006A0167"/>
    <w:rsid w:val="006B179B"/>
    <w:rsid w:val="006D29BF"/>
    <w:rsid w:val="008944A2"/>
    <w:rsid w:val="00987424"/>
    <w:rsid w:val="009B2506"/>
    <w:rsid w:val="00A448A2"/>
    <w:rsid w:val="00B85526"/>
    <w:rsid w:val="00BC1678"/>
    <w:rsid w:val="00BE0232"/>
    <w:rsid w:val="00C87B01"/>
    <w:rsid w:val="00CA3B07"/>
    <w:rsid w:val="00D30E16"/>
    <w:rsid w:val="00EA240F"/>
    <w:rsid w:val="00F93B9D"/>
    <w:rsid w:val="2FFDA1A0"/>
    <w:rsid w:val="7B831FF4"/>
    <w:rsid w:val="7EB59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01D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paragraph" w:styleId="a4">
    <w:name w:val="List Paragraph"/>
    <w:basedOn w:val="a"/>
    <w:uiPriority w:val="99"/>
    <w:pPr>
      <w:ind w:firstLineChars="200" w:firstLine="420"/>
    </w:pPr>
  </w:style>
  <w:style w:type="character" w:customStyle="1" w:styleId="1">
    <w:name w:val="未处理的提及1"/>
    <w:basedOn w:val="a0"/>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paragraph" w:styleId="a4">
    <w:name w:val="List Paragraph"/>
    <w:basedOn w:val="a"/>
    <w:uiPriority w:val="99"/>
    <w:pPr>
      <w:ind w:firstLineChars="200" w:firstLine="420"/>
    </w:pPr>
  </w:style>
  <w:style w:type="character" w:customStyle="1" w:styleId="1">
    <w:name w:val="未处理的提及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nfwxz.21shte.net" TargetMode="External"/><Relationship Id="rId3" Type="http://schemas.microsoft.com/office/2007/relationships/stylesWithEffects" Target="stylesWithEffects.xml"/><Relationship Id="rId7" Type="http://schemas.openxmlformats.org/officeDocument/2006/relationships/hyperlink" Target="http://gnfwxz.21sht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ain.whu.edu.c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Meraki-</dc:creator>
  <cp:lastModifiedBy>燕尾蝶上的悪魔</cp:lastModifiedBy>
  <cp:revision>44</cp:revision>
  <dcterms:created xsi:type="dcterms:W3CDTF">2023-02-16T07:42:00Z</dcterms:created>
  <dcterms:modified xsi:type="dcterms:W3CDTF">2023-03-16T04:42:00Z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4FCB1C7EEEAB4775BBA7510850C7E9CA</vt:lpwstr>
  </property>
</Properties>
</file>