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510" w:rsidRPr="00792510" w:rsidRDefault="00792510" w:rsidP="00792510">
      <w:pPr>
        <w:pStyle w:val="1"/>
        <w:spacing w:line="450" w:lineRule="atLeast"/>
        <w:rPr>
          <w:rFonts w:ascii="微软雅黑" w:eastAsia="微软雅黑" w:hAnsi="微软雅黑" w:cs="Times New Roman"/>
          <w:b w:val="0"/>
          <w:color w:val="000000" w:themeColor="text1"/>
          <w:sz w:val="32"/>
          <w:szCs w:val="32"/>
        </w:rPr>
      </w:pPr>
      <w:r w:rsidRPr="00792510">
        <w:rPr>
          <w:rFonts w:ascii="微软雅黑" w:eastAsia="微软雅黑" w:hAnsi="微软雅黑" w:cs="Times New Roman" w:hint="eastAsia"/>
          <w:b w:val="0"/>
          <w:color w:val="000000" w:themeColor="text1"/>
          <w:sz w:val="32"/>
          <w:szCs w:val="32"/>
        </w:rPr>
        <w:t>关于</w:t>
      </w:r>
      <w:r w:rsidRPr="00792510">
        <w:rPr>
          <w:rFonts w:ascii="微软雅黑" w:eastAsia="微软雅黑" w:hAnsi="微软雅黑" w:cs="Times New Roman"/>
          <w:b w:val="0"/>
          <w:color w:val="000000" w:themeColor="text1"/>
          <w:sz w:val="32"/>
          <w:szCs w:val="32"/>
        </w:rPr>
        <w:t>转发2016年度上海市教育科研项目申报通知</w:t>
      </w:r>
    </w:p>
    <w:p w:rsidR="00792510" w:rsidRDefault="00792510" w:rsidP="00792510">
      <w:pPr>
        <w:spacing w:line="500" w:lineRule="exact"/>
        <w:rPr>
          <w:rFonts w:ascii="仿宋" w:eastAsia="仿宋" w:hAnsi="仿宋"/>
          <w:color w:val="000000" w:themeColor="text1"/>
          <w:sz w:val="24"/>
          <w:szCs w:val="24"/>
        </w:rPr>
      </w:pPr>
      <w:r>
        <w:rPr>
          <w:rFonts w:ascii="仿宋" w:eastAsia="仿宋" w:hAnsi="仿宋" w:hint="eastAsia"/>
          <w:color w:val="000000" w:themeColor="text1"/>
          <w:sz w:val="24"/>
          <w:szCs w:val="24"/>
        </w:rPr>
        <w:t>各</w:t>
      </w:r>
      <w:r>
        <w:rPr>
          <w:rFonts w:ascii="仿宋" w:eastAsia="仿宋" w:hAnsi="仿宋"/>
          <w:color w:val="000000" w:themeColor="text1"/>
          <w:sz w:val="24"/>
          <w:szCs w:val="24"/>
        </w:rPr>
        <w:t>系、部、处、室：</w:t>
      </w:r>
    </w:p>
    <w:p w:rsidR="007E14E2" w:rsidRDefault="00792510" w:rsidP="00792510">
      <w:pPr>
        <w:spacing w:line="500" w:lineRule="exact"/>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2016年</w:t>
      </w:r>
      <w:r>
        <w:rPr>
          <w:rFonts w:ascii="仿宋" w:eastAsia="仿宋" w:hAnsi="仿宋"/>
          <w:color w:val="000000" w:themeColor="text1"/>
          <w:sz w:val="24"/>
          <w:szCs w:val="24"/>
        </w:rPr>
        <w:t>度上海市教育科研项目申报工作</w:t>
      </w:r>
      <w:r>
        <w:rPr>
          <w:rFonts w:ascii="仿宋" w:eastAsia="仿宋" w:hAnsi="仿宋" w:hint="eastAsia"/>
          <w:color w:val="000000" w:themeColor="text1"/>
          <w:sz w:val="24"/>
          <w:szCs w:val="24"/>
        </w:rPr>
        <w:t>已经</w:t>
      </w:r>
      <w:r>
        <w:rPr>
          <w:rFonts w:ascii="仿宋" w:eastAsia="仿宋" w:hAnsi="仿宋"/>
          <w:color w:val="000000" w:themeColor="text1"/>
          <w:sz w:val="24"/>
          <w:szCs w:val="24"/>
        </w:rPr>
        <w:t>启动，</w:t>
      </w:r>
      <w:r>
        <w:rPr>
          <w:rFonts w:ascii="仿宋" w:eastAsia="仿宋" w:hAnsi="仿宋" w:hint="eastAsia"/>
          <w:color w:val="000000" w:themeColor="text1"/>
          <w:sz w:val="24"/>
          <w:szCs w:val="24"/>
        </w:rPr>
        <w:t>现</w:t>
      </w:r>
      <w:r>
        <w:rPr>
          <w:rFonts w:ascii="仿宋" w:eastAsia="仿宋" w:hAnsi="仿宋"/>
          <w:color w:val="000000" w:themeColor="text1"/>
          <w:sz w:val="24"/>
          <w:szCs w:val="24"/>
        </w:rPr>
        <w:t>将</w:t>
      </w:r>
      <w:r>
        <w:rPr>
          <w:rFonts w:ascii="仿宋" w:eastAsia="仿宋" w:hAnsi="仿宋" w:hint="eastAsia"/>
          <w:color w:val="000000" w:themeColor="text1"/>
          <w:sz w:val="24"/>
          <w:szCs w:val="24"/>
        </w:rPr>
        <w:t>通知</w:t>
      </w:r>
      <w:r>
        <w:rPr>
          <w:rFonts w:ascii="仿宋" w:eastAsia="仿宋" w:hAnsi="仿宋"/>
          <w:color w:val="000000" w:themeColor="text1"/>
          <w:sz w:val="24"/>
          <w:szCs w:val="24"/>
        </w:rPr>
        <w:t>转发</w:t>
      </w:r>
      <w:r>
        <w:rPr>
          <w:rFonts w:ascii="仿宋" w:eastAsia="仿宋" w:hAnsi="仿宋" w:hint="eastAsia"/>
          <w:color w:val="000000" w:themeColor="text1"/>
          <w:sz w:val="24"/>
          <w:szCs w:val="24"/>
        </w:rPr>
        <w:t>。</w:t>
      </w:r>
      <w:r w:rsidR="007E14E2">
        <w:rPr>
          <w:rFonts w:ascii="仿宋" w:eastAsia="仿宋" w:hAnsi="仿宋" w:hint="eastAsia"/>
          <w:color w:val="000000" w:themeColor="text1"/>
          <w:sz w:val="24"/>
          <w:szCs w:val="24"/>
        </w:rPr>
        <w:t>为确保</w:t>
      </w:r>
      <w:r w:rsidR="007E14E2">
        <w:rPr>
          <w:rFonts w:ascii="仿宋" w:eastAsia="仿宋" w:hAnsi="仿宋"/>
          <w:color w:val="000000" w:themeColor="text1"/>
          <w:sz w:val="24"/>
          <w:szCs w:val="24"/>
        </w:rPr>
        <w:t>相关</w:t>
      </w:r>
      <w:r w:rsidR="007E14E2">
        <w:rPr>
          <w:rFonts w:ascii="仿宋" w:eastAsia="仿宋" w:hAnsi="仿宋" w:hint="eastAsia"/>
          <w:color w:val="000000" w:themeColor="text1"/>
          <w:sz w:val="24"/>
          <w:szCs w:val="24"/>
        </w:rPr>
        <w:t>后续</w:t>
      </w:r>
      <w:r w:rsidR="007E14E2">
        <w:rPr>
          <w:rFonts w:ascii="仿宋" w:eastAsia="仿宋" w:hAnsi="仿宋"/>
          <w:color w:val="000000" w:themeColor="text1"/>
          <w:sz w:val="24"/>
          <w:szCs w:val="24"/>
        </w:rPr>
        <w:t>申报工作开展，请</w:t>
      </w:r>
      <w:r>
        <w:rPr>
          <w:rFonts w:ascii="仿宋" w:eastAsia="仿宋" w:hAnsi="仿宋" w:hint="eastAsia"/>
          <w:color w:val="000000" w:themeColor="text1"/>
          <w:sz w:val="24"/>
          <w:szCs w:val="24"/>
        </w:rPr>
        <w:t>有</w:t>
      </w:r>
      <w:r>
        <w:rPr>
          <w:rFonts w:ascii="仿宋" w:eastAsia="仿宋" w:hAnsi="仿宋"/>
          <w:color w:val="000000" w:themeColor="text1"/>
          <w:sz w:val="24"/>
          <w:szCs w:val="24"/>
        </w:rPr>
        <w:t>意向申报的</w:t>
      </w:r>
      <w:r w:rsidR="007E14E2">
        <w:rPr>
          <w:rFonts w:ascii="仿宋" w:eastAsia="仿宋" w:hAnsi="仿宋"/>
          <w:color w:val="000000" w:themeColor="text1"/>
          <w:sz w:val="24"/>
          <w:szCs w:val="24"/>
        </w:rPr>
        <w:t>，</w:t>
      </w:r>
      <w:r>
        <w:rPr>
          <w:rFonts w:ascii="仿宋" w:eastAsia="仿宋" w:hAnsi="仿宋"/>
          <w:color w:val="000000" w:themeColor="text1"/>
          <w:sz w:val="24"/>
          <w:szCs w:val="24"/>
        </w:rPr>
        <w:t>于</w:t>
      </w:r>
      <w:r>
        <w:rPr>
          <w:rFonts w:ascii="仿宋" w:eastAsia="仿宋" w:hAnsi="仿宋" w:hint="eastAsia"/>
          <w:color w:val="000000" w:themeColor="text1"/>
          <w:sz w:val="24"/>
          <w:szCs w:val="24"/>
        </w:rPr>
        <w:t>4月5日中午前将书面</w:t>
      </w:r>
      <w:r>
        <w:rPr>
          <w:rFonts w:ascii="仿宋" w:eastAsia="仿宋" w:hAnsi="仿宋"/>
          <w:color w:val="000000" w:themeColor="text1"/>
          <w:sz w:val="24"/>
          <w:szCs w:val="24"/>
        </w:rPr>
        <w:t>申请书</w:t>
      </w:r>
      <w:r>
        <w:rPr>
          <w:rFonts w:ascii="仿宋" w:eastAsia="仿宋" w:hAnsi="仿宋" w:hint="eastAsia"/>
          <w:color w:val="000000" w:themeColor="text1"/>
          <w:sz w:val="24"/>
          <w:szCs w:val="24"/>
        </w:rPr>
        <w:t>一式六</w:t>
      </w:r>
      <w:r>
        <w:rPr>
          <w:rFonts w:ascii="仿宋" w:eastAsia="仿宋" w:hAnsi="仿宋"/>
          <w:color w:val="000000" w:themeColor="text1"/>
          <w:sz w:val="24"/>
          <w:szCs w:val="24"/>
        </w:rPr>
        <w:t>份</w:t>
      </w:r>
      <w:r>
        <w:rPr>
          <w:rFonts w:ascii="仿宋" w:eastAsia="仿宋" w:hAnsi="仿宋" w:hint="eastAsia"/>
          <w:color w:val="000000" w:themeColor="text1"/>
          <w:sz w:val="24"/>
          <w:szCs w:val="24"/>
        </w:rPr>
        <w:t>及</w:t>
      </w:r>
      <w:r>
        <w:rPr>
          <w:rFonts w:ascii="仿宋" w:eastAsia="仿宋" w:hAnsi="仿宋"/>
          <w:color w:val="000000" w:themeColor="text1"/>
          <w:sz w:val="24"/>
          <w:szCs w:val="24"/>
        </w:rPr>
        <w:t>电子版文件递交至教务处夏佳老师处，</w:t>
      </w:r>
      <w:r w:rsidR="007E14E2">
        <w:rPr>
          <w:rFonts w:ascii="仿宋" w:eastAsia="仿宋" w:hAnsi="仿宋" w:hint="eastAsia"/>
          <w:color w:val="000000" w:themeColor="text1"/>
          <w:sz w:val="24"/>
          <w:szCs w:val="24"/>
        </w:rPr>
        <w:t>学院</w:t>
      </w:r>
      <w:r w:rsidR="007E14E2">
        <w:rPr>
          <w:rFonts w:ascii="仿宋" w:eastAsia="仿宋" w:hAnsi="仿宋"/>
          <w:color w:val="000000" w:themeColor="text1"/>
          <w:sz w:val="24"/>
          <w:szCs w:val="24"/>
        </w:rPr>
        <w:t>将组织</w:t>
      </w:r>
      <w:r w:rsidR="007E14E2">
        <w:rPr>
          <w:rFonts w:ascii="仿宋" w:eastAsia="仿宋" w:hAnsi="仿宋" w:hint="eastAsia"/>
          <w:color w:val="000000" w:themeColor="text1"/>
          <w:sz w:val="24"/>
          <w:szCs w:val="24"/>
        </w:rPr>
        <w:t>审核</w:t>
      </w:r>
      <w:r w:rsidR="007E14E2">
        <w:rPr>
          <w:rFonts w:ascii="仿宋" w:eastAsia="仿宋" w:hAnsi="仿宋"/>
          <w:color w:val="000000" w:themeColor="text1"/>
          <w:sz w:val="24"/>
          <w:szCs w:val="24"/>
        </w:rPr>
        <w:t>后，统一集中上报</w:t>
      </w:r>
      <w:r w:rsidR="007E14E2">
        <w:rPr>
          <w:rFonts w:ascii="仿宋" w:eastAsia="仿宋" w:hAnsi="仿宋" w:hint="eastAsia"/>
          <w:color w:val="000000" w:themeColor="text1"/>
          <w:sz w:val="24"/>
          <w:szCs w:val="24"/>
        </w:rPr>
        <w:t>。</w:t>
      </w:r>
      <w:r w:rsidR="007E14E2">
        <w:rPr>
          <w:rFonts w:ascii="仿宋" w:eastAsia="仿宋" w:hAnsi="仿宋"/>
          <w:color w:val="000000" w:themeColor="text1"/>
          <w:sz w:val="24"/>
          <w:szCs w:val="24"/>
        </w:rPr>
        <w:t>本次</w:t>
      </w:r>
      <w:r w:rsidR="007E14E2">
        <w:rPr>
          <w:rFonts w:ascii="仿宋" w:eastAsia="仿宋" w:hAnsi="仿宋" w:hint="eastAsia"/>
          <w:color w:val="000000" w:themeColor="text1"/>
          <w:sz w:val="24"/>
          <w:szCs w:val="24"/>
        </w:rPr>
        <w:t>申报</w:t>
      </w:r>
      <w:r w:rsidR="007E14E2">
        <w:rPr>
          <w:rFonts w:ascii="仿宋" w:eastAsia="仿宋" w:hAnsi="仿宋"/>
          <w:color w:val="000000" w:themeColor="text1"/>
          <w:sz w:val="24"/>
          <w:szCs w:val="24"/>
        </w:rPr>
        <w:t>工作</w:t>
      </w:r>
      <w:r w:rsidR="007E14E2">
        <w:rPr>
          <w:rFonts w:ascii="仿宋" w:eastAsia="仿宋" w:hAnsi="仿宋" w:hint="eastAsia"/>
          <w:color w:val="000000" w:themeColor="text1"/>
          <w:sz w:val="24"/>
          <w:szCs w:val="24"/>
        </w:rPr>
        <w:t>需要</w:t>
      </w:r>
      <w:r w:rsidR="007E14E2">
        <w:rPr>
          <w:rFonts w:ascii="仿宋" w:eastAsia="仿宋" w:hAnsi="仿宋"/>
          <w:color w:val="000000" w:themeColor="text1"/>
          <w:sz w:val="24"/>
          <w:szCs w:val="24"/>
        </w:rPr>
        <w:t>线上线下</w:t>
      </w:r>
      <w:r w:rsidR="007E14E2">
        <w:rPr>
          <w:rFonts w:ascii="仿宋" w:eastAsia="仿宋" w:hAnsi="仿宋" w:hint="eastAsia"/>
          <w:color w:val="000000" w:themeColor="text1"/>
          <w:sz w:val="24"/>
          <w:szCs w:val="24"/>
        </w:rPr>
        <w:t>同时</w:t>
      </w:r>
      <w:r w:rsidR="007E14E2">
        <w:rPr>
          <w:rFonts w:ascii="仿宋" w:eastAsia="仿宋" w:hAnsi="仿宋"/>
          <w:color w:val="000000" w:themeColor="text1"/>
          <w:sz w:val="24"/>
          <w:szCs w:val="24"/>
        </w:rPr>
        <w:t>申报，故请</w:t>
      </w:r>
      <w:r w:rsidR="007E14E2">
        <w:rPr>
          <w:rFonts w:ascii="仿宋" w:eastAsia="仿宋" w:hAnsi="仿宋" w:hint="eastAsia"/>
          <w:color w:val="000000" w:themeColor="text1"/>
          <w:sz w:val="24"/>
          <w:szCs w:val="24"/>
        </w:rPr>
        <w:t>务必</w:t>
      </w:r>
      <w:r w:rsidR="007E14E2">
        <w:rPr>
          <w:rFonts w:ascii="仿宋" w:eastAsia="仿宋" w:hAnsi="仿宋"/>
          <w:color w:val="000000" w:themeColor="text1"/>
          <w:sz w:val="24"/>
          <w:szCs w:val="24"/>
        </w:rPr>
        <w:t>及时</w:t>
      </w:r>
      <w:r w:rsidR="007E14E2">
        <w:rPr>
          <w:rFonts w:ascii="仿宋" w:eastAsia="仿宋" w:hAnsi="仿宋" w:hint="eastAsia"/>
          <w:color w:val="000000" w:themeColor="text1"/>
          <w:sz w:val="24"/>
          <w:szCs w:val="24"/>
        </w:rPr>
        <w:t>提交</w:t>
      </w:r>
      <w:r w:rsidR="007E14E2">
        <w:rPr>
          <w:rFonts w:ascii="仿宋" w:eastAsia="仿宋" w:hAnsi="仿宋"/>
          <w:color w:val="000000" w:themeColor="text1"/>
          <w:sz w:val="24"/>
          <w:szCs w:val="24"/>
        </w:rPr>
        <w:t>相关材料。</w:t>
      </w:r>
    </w:p>
    <w:p w:rsidR="00792510" w:rsidRDefault="007E14E2" w:rsidP="00792510">
      <w:pPr>
        <w:spacing w:line="500" w:lineRule="exact"/>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联系人</w:t>
      </w:r>
      <w:r>
        <w:rPr>
          <w:rFonts w:ascii="仿宋" w:eastAsia="仿宋" w:hAnsi="仿宋"/>
          <w:color w:val="000000" w:themeColor="text1"/>
          <w:sz w:val="24"/>
          <w:szCs w:val="24"/>
        </w:rPr>
        <w:t>：夏佳，</w:t>
      </w:r>
      <w:r>
        <w:rPr>
          <w:rFonts w:ascii="仿宋" w:eastAsia="仿宋" w:hAnsi="仿宋" w:hint="eastAsia"/>
          <w:color w:val="000000" w:themeColor="text1"/>
          <w:sz w:val="24"/>
          <w:szCs w:val="24"/>
        </w:rPr>
        <w:t>联系</w:t>
      </w:r>
      <w:r>
        <w:rPr>
          <w:rFonts w:ascii="仿宋" w:eastAsia="仿宋" w:hAnsi="仿宋"/>
          <w:color w:val="000000" w:themeColor="text1"/>
          <w:sz w:val="24"/>
          <w:szCs w:val="24"/>
        </w:rPr>
        <w:t>电话</w:t>
      </w:r>
      <w:r>
        <w:rPr>
          <w:rFonts w:ascii="仿宋" w:eastAsia="仿宋" w:hAnsi="仿宋" w:hint="eastAsia"/>
          <w:color w:val="000000" w:themeColor="text1"/>
          <w:sz w:val="24"/>
          <w:szCs w:val="24"/>
        </w:rPr>
        <w:t>：68020510</w:t>
      </w:r>
    </w:p>
    <w:p w:rsidR="007E14E2" w:rsidRDefault="007E14E2" w:rsidP="00792510">
      <w:pPr>
        <w:spacing w:line="500" w:lineRule="exact"/>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特此</w:t>
      </w:r>
      <w:r>
        <w:rPr>
          <w:rFonts w:ascii="仿宋" w:eastAsia="仿宋" w:hAnsi="仿宋"/>
          <w:color w:val="000000" w:themeColor="text1"/>
          <w:sz w:val="24"/>
          <w:szCs w:val="24"/>
        </w:rPr>
        <w:t>通知</w:t>
      </w:r>
      <w:r>
        <w:rPr>
          <w:rFonts w:ascii="仿宋" w:eastAsia="仿宋" w:hAnsi="仿宋" w:hint="eastAsia"/>
          <w:color w:val="000000" w:themeColor="text1"/>
          <w:sz w:val="24"/>
          <w:szCs w:val="24"/>
        </w:rPr>
        <w:t>。</w:t>
      </w:r>
    </w:p>
    <w:p w:rsidR="007E14E2" w:rsidRDefault="007E14E2" w:rsidP="007E14E2">
      <w:pPr>
        <w:spacing w:line="500" w:lineRule="exact"/>
        <w:rPr>
          <w:rFonts w:ascii="仿宋" w:eastAsia="仿宋" w:hAnsi="仿宋"/>
          <w:color w:val="000000" w:themeColor="text1"/>
          <w:sz w:val="24"/>
          <w:szCs w:val="24"/>
        </w:rPr>
      </w:pPr>
    </w:p>
    <w:p w:rsidR="007E14E2" w:rsidRDefault="007E14E2" w:rsidP="007E14E2">
      <w:pPr>
        <w:spacing w:line="500" w:lineRule="exact"/>
        <w:rPr>
          <w:rFonts w:ascii="仿宋" w:eastAsia="仿宋" w:hAnsi="仿宋"/>
          <w:color w:val="000000" w:themeColor="text1"/>
          <w:sz w:val="24"/>
          <w:szCs w:val="24"/>
        </w:rPr>
      </w:pPr>
      <w:r>
        <w:rPr>
          <w:rFonts w:ascii="仿宋" w:eastAsia="仿宋" w:hAnsi="仿宋" w:hint="eastAsia"/>
          <w:color w:val="000000" w:themeColor="text1"/>
          <w:sz w:val="24"/>
          <w:szCs w:val="24"/>
        </w:rPr>
        <w:t>附件：</w:t>
      </w:r>
      <w:r w:rsidRPr="007E14E2">
        <w:rPr>
          <w:rFonts w:ascii="仿宋" w:eastAsia="仿宋" w:hAnsi="仿宋" w:hint="eastAsia"/>
          <w:color w:val="000000" w:themeColor="text1"/>
          <w:sz w:val="24"/>
          <w:szCs w:val="24"/>
        </w:rPr>
        <w:t>2016年度上海市教育科研项目申报通知</w:t>
      </w:r>
    </w:p>
    <w:p w:rsidR="007E14E2" w:rsidRPr="00792510" w:rsidRDefault="007E14E2" w:rsidP="007E14E2">
      <w:pPr>
        <w:spacing w:line="500" w:lineRule="exact"/>
        <w:rPr>
          <w:rFonts w:ascii="仿宋" w:eastAsia="仿宋" w:hAnsi="仿宋"/>
          <w:color w:val="000000" w:themeColor="text1"/>
          <w:sz w:val="24"/>
          <w:szCs w:val="24"/>
        </w:rPr>
      </w:pPr>
    </w:p>
    <w:p w:rsidR="007E14E2" w:rsidRDefault="007E14E2" w:rsidP="007E14E2">
      <w:pPr>
        <w:spacing w:line="500" w:lineRule="exact"/>
        <w:rPr>
          <w:rFonts w:ascii="仿宋" w:eastAsia="仿宋" w:hAnsi="仿宋"/>
          <w:color w:val="000000" w:themeColor="text1"/>
          <w:sz w:val="24"/>
          <w:szCs w:val="24"/>
        </w:rPr>
      </w:pPr>
    </w:p>
    <w:p w:rsidR="007E14E2" w:rsidRDefault="007E14E2" w:rsidP="00792510">
      <w:pPr>
        <w:spacing w:line="500" w:lineRule="exact"/>
        <w:ind w:firstLineChars="200" w:firstLine="480"/>
        <w:rPr>
          <w:rFonts w:ascii="仿宋" w:eastAsia="仿宋" w:hAnsi="仿宋"/>
          <w:color w:val="000000" w:themeColor="text1"/>
          <w:sz w:val="24"/>
          <w:szCs w:val="24"/>
        </w:rPr>
      </w:pPr>
    </w:p>
    <w:p w:rsidR="007E14E2" w:rsidRDefault="007E14E2" w:rsidP="00792510">
      <w:pPr>
        <w:spacing w:line="500" w:lineRule="exact"/>
        <w:ind w:firstLineChars="200" w:firstLine="480"/>
        <w:rPr>
          <w:rFonts w:ascii="仿宋" w:eastAsia="仿宋" w:hAnsi="仿宋"/>
          <w:color w:val="000000" w:themeColor="text1"/>
          <w:sz w:val="24"/>
          <w:szCs w:val="24"/>
        </w:rPr>
      </w:pPr>
    </w:p>
    <w:p w:rsidR="007E14E2" w:rsidRDefault="007E14E2" w:rsidP="00792510">
      <w:pPr>
        <w:spacing w:line="500" w:lineRule="exact"/>
        <w:ind w:firstLineChars="200" w:firstLine="480"/>
        <w:rPr>
          <w:rFonts w:ascii="仿宋" w:eastAsia="仿宋" w:hAnsi="仿宋"/>
          <w:color w:val="000000" w:themeColor="text1"/>
          <w:sz w:val="24"/>
          <w:szCs w:val="24"/>
        </w:rPr>
      </w:pPr>
    </w:p>
    <w:p w:rsidR="007E14E2" w:rsidRDefault="007E14E2" w:rsidP="007E14E2">
      <w:pPr>
        <w:spacing w:line="500" w:lineRule="exact"/>
        <w:ind w:firstLineChars="2657" w:firstLine="6377"/>
        <w:rPr>
          <w:rFonts w:ascii="仿宋" w:eastAsia="仿宋" w:hAnsi="仿宋"/>
          <w:color w:val="000000" w:themeColor="text1"/>
          <w:sz w:val="24"/>
          <w:szCs w:val="24"/>
        </w:rPr>
      </w:pPr>
      <w:r>
        <w:rPr>
          <w:rFonts w:ascii="仿宋" w:eastAsia="仿宋" w:hAnsi="仿宋" w:hint="eastAsia"/>
          <w:color w:val="000000" w:themeColor="text1"/>
          <w:sz w:val="24"/>
          <w:szCs w:val="24"/>
        </w:rPr>
        <w:t>教务处</w:t>
      </w:r>
    </w:p>
    <w:p w:rsidR="007E14E2" w:rsidRPr="007E14E2" w:rsidRDefault="007E14E2" w:rsidP="007E14E2">
      <w:pPr>
        <w:spacing w:line="500" w:lineRule="exact"/>
        <w:ind w:firstLineChars="2421" w:firstLine="5810"/>
        <w:rPr>
          <w:rFonts w:ascii="仿宋" w:eastAsia="仿宋" w:hAnsi="仿宋"/>
          <w:color w:val="000000" w:themeColor="text1"/>
          <w:sz w:val="24"/>
          <w:szCs w:val="24"/>
        </w:rPr>
      </w:pPr>
      <w:r>
        <w:rPr>
          <w:rFonts w:ascii="仿宋" w:eastAsia="仿宋" w:hAnsi="仿宋" w:hint="eastAsia"/>
          <w:color w:val="000000" w:themeColor="text1"/>
          <w:sz w:val="24"/>
          <w:szCs w:val="24"/>
        </w:rPr>
        <w:t>2016年3月30日</w:t>
      </w:r>
    </w:p>
    <w:p w:rsidR="007E14E2" w:rsidRDefault="007E14E2" w:rsidP="00792510">
      <w:pPr>
        <w:spacing w:line="500" w:lineRule="exact"/>
        <w:rPr>
          <w:rFonts w:ascii="仿宋" w:eastAsia="仿宋" w:hAnsi="仿宋"/>
          <w:color w:val="000000" w:themeColor="text1"/>
          <w:sz w:val="24"/>
          <w:szCs w:val="24"/>
        </w:rPr>
        <w:sectPr w:rsidR="007E14E2" w:rsidSect="006721F7">
          <w:pgSz w:w="11906" w:h="16838"/>
          <w:pgMar w:top="1418" w:right="1797" w:bottom="1418" w:left="1797" w:header="851" w:footer="992" w:gutter="0"/>
          <w:cols w:space="425"/>
          <w:docGrid w:type="lines" w:linePitch="312"/>
        </w:sectPr>
      </w:pPr>
    </w:p>
    <w:p w:rsidR="00792510" w:rsidRDefault="007E14E2" w:rsidP="00792510">
      <w:pPr>
        <w:spacing w:line="500" w:lineRule="exact"/>
        <w:rPr>
          <w:rFonts w:ascii="仿宋" w:eastAsia="仿宋" w:hAnsi="仿宋"/>
          <w:color w:val="000000" w:themeColor="text1"/>
          <w:sz w:val="24"/>
          <w:szCs w:val="24"/>
        </w:rPr>
      </w:pPr>
      <w:r>
        <w:rPr>
          <w:rFonts w:ascii="仿宋" w:eastAsia="仿宋" w:hAnsi="仿宋" w:hint="eastAsia"/>
          <w:color w:val="000000" w:themeColor="text1"/>
          <w:sz w:val="24"/>
          <w:szCs w:val="24"/>
        </w:rPr>
        <w:lastRenderedPageBreak/>
        <w:t>附件：</w:t>
      </w:r>
    </w:p>
    <w:p w:rsidR="007E14E2" w:rsidRPr="007E14E2" w:rsidRDefault="007E14E2" w:rsidP="007E14E2">
      <w:pPr>
        <w:pStyle w:val="1"/>
        <w:spacing w:line="450" w:lineRule="atLeast"/>
        <w:rPr>
          <w:rFonts w:ascii="微软雅黑" w:eastAsia="微软雅黑" w:hAnsi="微软雅黑" w:cs="Times New Roman"/>
          <w:b w:val="0"/>
          <w:color w:val="000000" w:themeColor="text1"/>
          <w:sz w:val="32"/>
          <w:szCs w:val="32"/>
        </w:rPr>
      </w:pPr>
      <w:r w:rsidRPr="007E14E2">
        <w:rPr>
          <w:rFonts w:ascii="微软雅黑" w:eastAsia="微软雅黑" w:hAnsi="微软雅黑" w:cs="Times New Roman" w:hint="eastAsia"/>
          <w:b w:val="0"/>
          <w:color w:val="000000" w:themeColor="text1"/>
          <w:sz w:val="32"/>
          <w:szCs w:val="32"/>
        </w:rPr>
        <w:t>2016年度上海市教育科研项目申报通知</w:t>
      </w:r>
    </w:p>
    <w:p w:rsidR="007E14E2" w:rsidRPr="007E14E2" w:rsidRDefault="007E14E2" w:rsidP="007E14E2">
      <w:pPr>
        <w:spacing w:line="500" w:lineRule="exact"/>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各高等学校、区县教育局和其他有关单位：</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根据《上海市哲学社会科学规划课题管理办法》和《上海市教育科学研究项目管理办法》的规定，为做好2016年度上海市教育科学研究项目申报工作，现将有关要求通知如下：</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一、申报类别</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1．上海市哲学社会科学规划教育学一般项目</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上海市哲学社会科学规划教育学一般项目同时也是上海市教育研究重点项目。可参考《2016年度上海市教育科学规划课题指南》的内容申报，也可自由申报，研究周期为3年，项目经费额度为5万元/项。</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2．上海市哲学社会科学规划教育学青年项目</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可参考《2016年度上海市教育科学规划课题指南》的内容申报，也可自由申报，研究周期为3年，项目经费额度为4万元/项。</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3．上海市教育科学研究一般项目</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可参考《2016年度上海市教育科学规划课题指南》的内容申报，也可自由申报。研究周期为三年，项目经费额度为3万元/项。</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二、申报条件</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1. 上海市哲学社会科学规划教育学一般项目</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申报人必须享有中华人民共和国公民权，必须是在上海市工作或者居住的各级各类教育工作者、教育管理工作者和科研院所的科研人员。</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申报者应具有副高级以上专业技术职务，如未达到上述要求，须有两名同一学科、具有正高级专业技术职务人员的书面推荐。</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2. 上海市哲学社会科学规划教育学青年项目</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申报人必须为中华人民共和国公民，必须是35周岁以下（即1981年4月1日后出生）在上海市工作或者居住的，未取得副高级以上（含）专业技术职务的各级各类青年教育工作者、教育管理工作者或科研院所的科研人员。</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lastRenderedPageBreak/>
        <w:t>3.上海市教育科学研究一般项目</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申报者为本市各级各类教育工作者、教育管理工作者或科研院所的科研人员。优先鼓励学校一线教育工作者开展多样化、个性化、特色化教育科研，推进基层教育改革和教育实践。</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4.申报项目的预期成果形式可以为专著、研究报告、论文等, 以教科书、工具书、资料书、年鉴、编著、译著等为预期成果形式的申报项目一般不予受理。</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5.为保证项目研究的质量，同一申报人本年度只能申报一个课题。国家社科基金项目、市社科规划课题和上海市教育科研规划项目未结项者不得申报。</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三、申报办法和申报程序</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1．项目申报工作根据《上海市哲学社会科学规划课题管理办法》和《上海市教育科学研究项目管理办法》组织进行。</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2．申报人根据项目类别填写相应的申请书，申请书均一式五份。</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3.各区县教育局所属单位申报人的项目申请书报各区县教育科研管理部门，由各区县教育行政部门审核后报上海市教育科学规划办公室；各高校研究人员的项目申请书报学校教育科研管理部门，由学校审核后报上海市教育科学规划办公室；上海市教委各处室、直属单位、各研究机构、其他有关单位申报人的项目申请书由单位审核后集中报上海市教育科学规划办公室（地址：茶陵北路21号）。</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4.项目申报人员除了填写纸质申报材料之外，还要登录相关平台进行网上申报（http://219.228.12.64），网上平台的开放时间为2016年3月30日至4月6日，各单位科研管理部门在2016年4月6日之前在网上完成汇总工作。</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5．各单位向上海市教育科学规划办公室集中报送纸质申请书的日期为2016年4月7日至4月8日。</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6．本通知和《2016年度上海市教育科学规划课题指南》以及各类项目申报书均可从上海市教育委员会网站（www.shmec.gov.cn）或上海市教育科学研究院网站（www.cnsaes.org）下载。</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联系人：上海市教育委员会科技处 陈悦</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联系电话：23116822</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联系人： 上海市教育科学规划办公室 熊立敏</w:t>
      </w:r>
    </w:p>
    <w:p w:rsidR="007E14E2" w:rsidRPr="007E14E2" w:rsidRDefault="007E14E2" w:rsidP="007E14E2">
      <w:pPr>
        <w:spacing w:line="500" w:lineRule="exact"/>
        <w:ind w:firstLineChars="200" w:firstLine="480"/>
        <w:rPr>
          <w:rFonts w:ascii="仿宋" w:eastAsia="仿宋" w:hAnsi="仿宋"/>
          <w:color w:val="000000" w:themeColor="text1"/>
          <w:sz w:val="24"/>
          <w:szCs w:val="24"/>
        </w:rPr>
      </w:pPr>
      <w:r w:rsidRPr="007E14E2">
        <w:rPr>
          <w:rFonts w:ascii="仿宋" w:eastAsia="仿宋" w:hAnsi="仿宋" w:hint="eastAsia"/>
          <w:color w:val="000000" w:themeColor="text1"/>
          <w:sz w:val="24"/>
          <w:szCs w:val="24"/>
        </w:rPr>
        <w:lastRenderedPageBreak/>
        <w:t>联系电话：64184439， 64182088</w:t>
      </w:r>
    </w:p>
    <w:p w:rsidR="007E14E2" w:rsidRPr="007E14E2" w:rsidRDefault="007E14E2" w:rsidP="007E14E2">
      <w:pPr>
        <w:spacing w:line="500" w:lineRule="exact"/>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附件：1.2016年度上海市教育科学研究规划课题指南</w:t>
      </w:r>
    </w:p>
    <w:p w:rsidR="007E14E2" w:rsidRPr="007E14E2" w:rsidRDefault="007E14E2" w:rsidP="007E14E2">
      <w:pPr>
        <w:spacing w:line="500" w:lineRule="exact"/>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2.上海市哲学社会科学规划教育学一般项目申请书</w:t>
      </w:r>
    </w:p>
    <w:p w:rsidR="007E14E2" w:rsidRPr="007E14E2" w:rsidRDefault="007E14E2" w:rsidP="007E14E2">
      <w:pPr>
        <w:spacing w:line="500" w:lineRule="exact"/>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3.上海市哲学社会科学规划教育学青年项目申请书</w:t>
      </w:r>
    </w:p>
    <w:p w:rsidR="007E14E2" w:rsidRPr="00792510" w:rsidRDefault="007E14E2" w:rsidP="007E14E2">
      <w:pPr>
        <w:spacing w:line="500" w:lineRule="exact"/>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4.上海市教育科学研究一般项目申请书</w:t>
      </w:r>
    </w:p>
    <w:p w:rsidR="00792510" w:rsidRPr="00792510" w:rsidRDefault="00792510" w:rsidP="00792510">
      <w:pPr>
        <w:spacing w:line="500" w:lineRule="exact"/>
        <w:rPr>
          <w:rFonts w:ascii="仿宋" w:eastAsia="仿宋" w:hAnsi="仿宋"/>
          <w:color w:val="000000" w:themeColor="text1"/>
          <w:sz w:val="24"/>
          <w:szCs w:val="24"/>
        </w:rPr>
      </w:pPr>
    </w:p>
    <w:p w:rsidR="007E14E2" w:rsidRDefault="00792510" w:rsidP="007E14E2">
      <w:pPr>
        <w:spacing w:line="500" w:lineRule="exact"/>
        <w:jc w:val="right"/>
        <w:rPr>
          <w:rFonts w:ascii="仿宋" w:eastAsia="仿宋" w:hAnsi="仿宋"/>
          <w:color w:val="000000" w:themeColor="text1"/>
          <w:sz w:val="24"/>
          <w:szCs w:val="24"/>
        </w:rPr>
      </w:pPr>
      <w:r w:rsidRPr="007E14E2">
        <w:rPr>
          <w:rFonts w:ascii="仿宋" w:eastAsia="仿宋" w:hAnsi="仿宋" w:hint="eastAsia"/>
          <w:color w:val="000000" w:themeColor="text1"/>
          <w:sz w:val="24"/>
          <w:szCs w:val="24"/>
        </w:rPr>
        <w:t>上海市教育委员会</w:t>
      </w:r>
    </w:p>
    <w:p w:rsidR="007E14E2" w:rsidRDefault="007E14E2" w:rsidP="007E14E2">
      <w:pPr>
        <w:spacing w:line="500" w:lineRule="exact"/>
        <w:jc w:val="left"/>
        <w:rPr>
          <w:rFonts w:ascii="仿宋" w:eastAsia="仿宋" w:hAnsi="仿宋"/>
          <w:color w:val="000000" w:themeColor="text1"/>
          <w:sz w:val="24"/>
          <w:szCs w:val="24"/>
        </w:rPr>
      </w:pPr>
    </w:p>
    <w:p w:rsidR="00EB34B4" w:rsidRPr="00790784" w:rsidRDefault="007E14E2" w:rsidP="00790784">
      <w:pPr>
        <w:spacing w:line="500" w:lineRule="exact"/>
        <w:jc w:val="left"/>
        <w:rPr>
          <w:rFonts w:ascii="仿宋" w:eastAsia="仿宋" w:hAnsi="仿宋"/>
          <w:b/>
          <w:color w:val="000000" w:themeColor="text1"/>
          <w:sz w:val="24"/>
          <w:szCs w:val="24"/>
          <w:u w:val="single"/>
        </w:rPr>
      </w:pPr>
      <w:r w:rsidRPr="00790784">
        <w:rPr>
          <w:rFonts w:ascii="仿宋" w:eastAsia="仿宋" w:hAnsi="仿宋" w:hint="eastAsia"/>
          <w:b/>
          <w:color w:val="000000" w:themeColor="text1"/>
          <w:sz w:val="24"/>
          <w:szCs w:val="24"/>
          <w:u w:val="single"/>
        </w:rPr>
        <w:t>相关</w:t>
      </w:r>
      <w:r w:rsidRPr="00790784">
        <w:rPr>
          <w:rFonts w:ascii="仿宋" w:eastAsia="仿宋" w:hAnsi="仿宋"/>
          <w:b/>
          <w:color w:val="000000" w:themeColor="text1"/>
          <w:sz w:val="24"/>
          <w:szCs w:val="24"/>
          <w:u w:val="single"/>
        </w:rPr>
        <w:t>附件请见文件</w:t>
      </w:r>
      <w:r w:rsidR="00B47B5B">
        <w:rPr>
          <w:rFonts w:ascii="仿宋" w:eastAsia="仿宋" w:hAnsi="仿宋" w:hint="eastAsia"/>
          <w:b/>
          <w:color w:val="000000" w:themeColor="text1"/>
          <w:sz w:val="24"/>
          <w:szCs w:val="24"/>
          <w:u w:val="single"/>
        </w:rPr>
        <w:t>夹</w:t>
      </w:r>
      <w:bookmarkStart w:id="0" w:name="_GoBack"/>
      <w:bookmarkEnd w:id="0"/>
      <w:r w:rsidRPr="00790784">
        <w:rPr>
          <w:rFonts w:ascii="仿宋" w:eastAsia="仿宋" w:hAnsi="仿宋"/>
          <w:b/>
          <w:color w:val="000000" w:themeColor="text1"/>
          <w:sz w:val="24"/>
          <w:szCs w:val="24"/>
          <w:u w:val="single"/>
        </w:rPr>
        <w:t>内</w:t>
      </w:r>
    </w:p>
    <w:sectPr w:rsidR="00EB34B4" w:rsidRPr="00790784" w:rsidSect="006721F7">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D22" w:rsidRDefault="00AB2D22" w:rsidP="003A343E">
      <w:r>
        <w:separator/>
      </w:r>
    </w:p>
  </w:endnote>
  <w:endnote w:type="continuationSeparator" w:id="0">
    <w:p w:rsidR="00AB2D22" w:rsidRDefault="00AB2D22" w:rsidP="003A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D22" w:rsidRDefault="00AB2D22" w:rsidP="003A343E">
      <w:r>
        <w:separator/>
      </w:r>
    </w:p>
  </w:footnote>
  <w:footnote w:type="continuationSeparator" w:id="0">
    <w:p w:rsidR="00AB2D22" w:rsidRDefault="00AB2D22" w:rsidP="003A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B7340"/>
    <w:multiLevelType w:val="multilevel"/>
    <w:tmpl w:val="28885D84"/>
    <w:lvl w:ilvl="0">
      <w:start w:val="1"/>
      <w:numFmt w:val="japaneseCounting"/>
      <w:lvlText w:val="%1、"/>
      <w:lvlJc w:val="left"/>
      <w:pPr>
        <w:tabs>
          <w:tab w:val="num" w:pos="420"/>
        </w:tabs>
        <w:ind w:left="420" w:hanging="420"/>
      </w:pPr>
      <w:rPr>
        <w:rFonts w:cs="Times New Roman" w:hint="eastAsia"/>
      </w:rPr>
    </w:lvl>
    <w:lvl w:ilvl="1">
      <w:start w:val="1"/>
      <w:numFmt w:val="decimal"/>
      <w:lvlText w:val="%2、"/>
      <w:lvlJc w:val="left"/>
      <w:pPr>
        <w:tabs>
          <w:tab w:val="num" w:pos="780"/>
        </w:tabs>
        <w:ind w:left="780" w:hanging="360"/>
      </w:pPr>
      <w:rPr>
        <w:rFonts w:cs="Times New Roman" w:hint="eastAsia"/>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15:restartNumberingAfterBreak="0">
    <w:nsid w:val="472D514F"/>
    <w:multiLevelType w:val="hybridMultilevel"/>
    <w:tmpl w:val="528C4F5A"/>
    <w:lvl w:ilvl="0" w:tplc="B694D31C">
      <w:start w:val="1"/>
      <w:numFmt w:val="decimal"/>
      <w:lvlText w:val="%1."/>
      <w:lvlJc w:val="left"/>
      <w:pPr>
        <w:tabs>
          <w:tab w:val="num" w:pos="0"/>
        </w:tabs>
        <w:ind w:left="567" w:hanging="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C6A4D4F"/>
    <w:multiLevelType w:val="hybridMultilevel"/>
    <w:tmpl w:val="380A5932"/>
    <w:lvl w:ilvl="0" w:tplc="0409000F">
      <w:start w:val="1"/>
      <w:numFmt w:val="decimal"/>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343E"/>
    <w:rsid w:val="00072172"/>
    <w:rsid w:val="0008355B"/>
    <w:rsid w:val="00085D7D"/>
    <w:rsid w:val="000A0801"/>
    <w:rsid w:val="000E3B7C"/>
    <w:rsid w:val="001020EC"/>
    <w:rsid w:val="00151DE5"/>
    <w:rsid w:val="00155709"/>
    <w:rsid w:val="001A5B65"/>
    <w:rsid w:val="00265F04"/>
    <w:rsid w:val="002C4931"/>
    <w:rsid w:val="002F3A3E"/>
    <w:rsid w:val="003227CA"/>
    <w:rsid w:val="0033793F"/>
    <w:rsid w:val="00376BF3"/>
    <w:rsid w:val="003A343E"/>
    <w:rsid w:val="003F7E5E"/>
    <w:rsid w:val="004A6A13"/>
    <w:rsid w:val="00542410"/>
    <w:rsid w:val="00550289"/>
    <w:rsid w:val="005B0A75"/>
    <w:rsid w:val="005D3635"/>
    <w:rsid w:val="005E7BBE"/>
    <w:rsid w:val="005F2B64"/>
    <w:rsid w:val="005F7CD0"/>
    <w:rsid w:val="006013E4"/>
    <w:rsid w:val="00655E7E"/>
    <w:rsid w:val="006721F7"/>
    <w:rsid w:val="006B19A8"/>
    <w:rsid w:val="006B6AB4"/>
    <w:rsid w:val="0070054C"/>
    <w:rsid w:val="00727439"/>
    <w:rsid w:val="00790784"/>
    <w:rsid w:val="00792510"/>
    <w:rsid w:val="007E14E2"/>
    <w:rsid w:val="00834D9B"/>
    <w:rsid w:val="00835CC2"/>
    <w:rsid w:val="00922105"/>
    <w:rsid w:val="00935CA5"/>
    <w:rsid w:val="009613BC"/>
    <w:rsid w:val="009E23BA"/>
    <w:rsid w:val="00A317F5"/>
    <w:rsid w:val="00A97AEC"/>
    <w:rsid w:val="00AB2D22"/>
    <w:rsid w:val="00B41CB4"/>
    <w:rsid w:val="00B47B5B"/>
    <w:rsid w:val="00B81286"/>
    <w:rsid w:val="00BC3112"/>
    <w:rsid w:val="00C01E4B"/>
    <w:rsid w:val="00C363A2"/>
    <w:rsid w:val="00C66F11"/>
    <w:rsid w:val="00CA4D6E"/>
    <w:rsid w:val="00CC7986"/>
    <w:rsid w:val="00CF1AFD"/>
    <w:rsid w:val="00D537AE"/>
    <w:rsid w:val="00DA49EE"/>
    <w:rsid w:val="00DB3EF0"/>
    <w:rsid w:val="00DB540E"/>
    <w:rsid w:val="00DF70DE"/>
    <w:rsid w:val="00E04D20"/>
    <w:rsid w:val="00EA08F7"/>
    <w:rsid w:val="00EB34B4"/>
    <w:rsid w:val="00F96FD6"/>
    <w:rsid w:val="00FD4DE4"/>
    <w:rsid w:val="00FF6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8665F"/>
  <w15:docId w15:val="{4A77BF7C-3CD9-4D4A-A492-11C8441D6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3A343E"/>
    <w:pPr>
      <w:widowControl w:val="0"/>
      <w:jc w:val="both"/>
    </w:pPr>
    <w:rPr>
      <w:rFonts w:ascii="Calibri" w:eastAsia="宋体" w:hAnsi="Calibri" w:cs="Calibri"/>
      <w:szCs w:val="21"/>
    </w:rPr>
  </w:style>
  <w:style w:type="paragraph" w:styleId="1">
    <w:name w:val="heading 1"/>
    <w:basedOn w:val="a"/>
    <w:next w:val="a"/>
    <w:link w:val="10"/>
    <w:qFormat/>
    <w:rsid w:val="00376BF3"/>
    <w:pPr>
      <w:keepNext/>
      <w:jc w:val="center"/>
      <w:outlineLvl w:val="0"/>
    </w:pPr>
    <w:rPr>
      <w:rFonts w:ascii="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343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3A343E"/>
    <w:rPr>
      <w:sz w:val="18"/>
      <w:szCs w:val="18"/>
    </w:rPr>
  </w:style>
  <w:style w:type="paragraph" w:styleId="a5">
    <w:name w:val="footer"/>
    <w:basedOn w:val="a"/>
    <w:link w:val="a6"/>
    <w:uiPriority w:val="99"/>
    <w:unhideWhenUsed/>
    <w:rsid w:val="003A343E"/>
    <w:pPr>
      <w:tabs>
        <w:tab w:val="center" w:pos="4153"/>
        <w:tab w:val="right" w:pos="8306"/>
      </w:tabs>
      <w:snapToGrid w:val="0"/>
      <w:jc w:val="left"/>
    </w:pPr>
    <w:rPr>
      <w:sz w:val="18"/>
      <w:szCs w:val="18"/>
    </w:rPr>
  </w:style>
  <w:style w:type="character" w:customStyle="1" w:styleId="a6">
    <w:name w:val="页脚 字符"/>
    <w:basedOn w:val="a0"/>
    <w:link w:val="a5"/>
    <w:uiPriority w:val="99"/>
    <w:rsid w:val="003A343E"/>
    <w:rPr>
      <w:sz w:val="18"/>
      <w:szCs w:val="18"/>
    </w:rPr>
  </w:style>
  <w:style w:type="character" w:styleId="a7">
    <w:name w:val="Hyperlink"/>
    <w:basedOn w:val="a0"/>
    <w:uiPriority w:val="99"/>
    <w:rsid w:val="003A343E"/>
    <w:rPr>
      <w:rFonts w:cs="Times New Roman"/>
      <w:color w:val="0000FF"/>
      <w:u w:val="single"/>
    </w:rPr>
  </w:style>
  <w:style w:type="character" w:customStyle="1" w:styleId="10">
    <w:name w:val="标题 1 字符"/>
    <w:basedOn w:val="a0"/>
    <w:link w:val="1"/>
    <w:rsid w:val="00376BF3"/>
    <w:rPr>
      <w:rFonts w:ascii="宋体" w:eastAsia="宋体" w:hAnsi="宋体" w:cs="宋体"/>
      <w:b/>
      <w:bCs/>
      <w:sz w:val="24"/>
      <w:szCs w:val="24"/>
    </w:rPr>
  </w:style>
  <w:style w:type="paragraph" w:styleId="2">
    <w:name w:val="Body Text 2"/>
    <w:basedOn w:val="a"/>
    <w:link w:val="20"/>
    <w:rsid w:val="00376BF3"/>
    <w:pPr>
      <w:spacing w:line="400" w:lineRule="exact"/>
      <w:ind w:left="780"/>
    </w:pPr>
    <w:rPr>
      <w:rFonts w:ascii="Times New Roman" w:hAnsi="Times New Roman" w:cs="Times New Roman"/>
    </w:rPr>
  </w:style>
  <w:style w:type="character" w:customStyle="1" w:styleId="20">
    <w:name w:val="正文文本 2 字符"/>
    <w:basedOn w:val="a0"/>
    <w:link w:val="2"/>
    <w:rsid w:val="00376BF3"/>
    <w:rPr>
      <w:rFonts w:ascii="Times New Roman" w:eastAsia="宋体" w:hAnsi="Times New Roman" w:cs="Times New Roman"/>
      <w:szCs w:val="21"/>
    </w:rPr>
  </w:style>
  <w:style w:type="paragraph" w:styleId="a8">
    <w:name w:val="Body Text"/>
    <w:basedOn w:val="a"/>
    <w:link w:val="a9"/>
    <w:rsid w:val="00376BF3"/>
    <w:rPr>
      <w:rFonts w:ascii="Times New Roman" w:eastAsia="黑体" w:hAnsi="Times New Roman" w:cs="Times New Roman"/>
      <w:sz w:val="36"/>
      <w:szCs w:val="36"/>
    </w:rPr>
  </w:style>
  <w:style w:type="character" w:customStyle="1" w:styleId="a9">
    <w:name w:val="正文文本 字符"/>
    <w:basedOn w:val="a0"/>
    <w:link w:val="a8"/>
    <w:rsid w:val="00376BF3"/>
    <w:rPr>
      <w:rFonts w:ascii="Times New Roman" w:eastAsia="黑体" w:hAnsi="Times New Roman" w:cs="Times New Roman"/>
      <w:sz w:val="36"/>
      <w:szCs w:val="36"/>
    </w:rPr>
  </w:style>
  <w:style w:type="character" w:styleId="aa">
    <w:name w:val="page number"/>
    <w:basedOn w:val="a0"/>
    <w:uiPriority w:val="99"/>
    <w:rsid w:val="00376BF3"/>
    <w:rPr>
      <w:rFonts w:cs="Times New Roman"/>
    </w:rPr>
  </w:style>
  <w:style w:type="paragraph" w:customStyle="1" w:styleId="ab">
    <w:name w:val="自设正文"/>
    <w:basedOn w:val="a"/>
    <w:link w:val="Char"/>
    <w:autoRedefine/>
    <w:rsid w:val="000A0801"/>
    <w:pPr>
      <w:spacing w:line="600" w:lineRule="exact"/>
      <w:ind w:firstLineChars="200" w:firstLine="200"/>
    </w:pPr>
    <w:rPr>
      <w:rFonts w:ascii="Times New Roman" w:eastAsia="仿宋_GB2312" w:hAnsi="Times New Roman" w:cs="Times New Roman"/>
      <w:sz w:val="32"/>
      <w:szCs w:val="32"/>
    </w:rPr>
  </w:style>
  <w:style w:type="character" w:customStyle="1" w:styleId="Char">
    <w:name w:val="自设正文 Char"/>
    <w:basedOn w:val="a0"/>
    <w:link w:val="ab"/>
    <w:locked/>
    <w:rsid w:val="000A0801"/>
    <w:rPr>
      <w:rFonts w:ascii="Times New Roman" w:eastAsia="仿宋_GB2312" w:hAnsi="Times New Roman" w:cs="Times New Roman"/>
      <w:sz w:val="32"/>
      <w:szCs w:val="32"/>
    </w:rPr>
  </w:style>
  <w:style w:type="paragraph" w:styleId="ac">
    <w:name w:val="Normal (Web)"/>
    <w:basedOn w:val="a"/>
    <w:uiPriority w:val="99"/>
    <w:semiHidden/>
    <w:unhideWhenUsed/>
    <w:rsid w:val="00792510"/>
    <w:pPr>
      <w:widowControl/>
      <w:spacing w:before="100" w:beforeAutospacing="1" w:after="100" w:afterAutospacing="1"/>
      <w:jc w:val="left"/>
    </w:pPr>
    <w:rPr>
      <w:rFonts w:ascii="宋体" w:hAnsi="宋体" w:cs="宋体"/>
      <w:kern w:val="0"/>
      <w:sz w:val="24"/>
      <w:szCs w:val="24"/>
    </w:rPr>
  </w:style>
  <w:style w:type="paragraph" w:styleId="ad">
    <w:name w:val="List Paragraph"/>
    <w:basedOn w:val="a"/>
    <w:uiPriority w:val="34"/>
    <w:qFormat/>
    <w:rsid w:val="007925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01215">
      <w:bodyDiv w:val="1"/>
      <w:marLeft w:val="0"/>
      <w:marRight w:val="0"/>
      <w:marTop w:val="0"/>
      <w:marBottom w:val="0"/>
      <w:divBdr>
        <w:top w:val="none" w:sz="0" w:space="0" w:color="auto"/>
        <w:left w:val="none" w:sz="0" w:space="0" w:color="auto"/>
        <w:bottom w:val="none" w:sz="0" w:space="0" w:color="auto"/>
        <w:right w:val="none" w:sz="0" w:space="0" w:color="auto"/>
      </w:divBdr>
      <w:divsChild>
        <w:div w:id="176816822">
          <w:marLeft w:val="0"/>
          <w:marRight w:val="0"/>
          <w:marTop w:val="0"/>
          <w:marBottom w:val="0"/>
          <w:divBdr>
            <w:top w:val="none" w:sz="0" w:space="0" w:color="auto"/>
            <w:left w:val="none" w:sz="0" w:space="0" w:color="auto"/>
            <w:bottom w:val="single" w:sz="6" w:space="0" w:color="CCCCCC"/>
            <w:right w:val="none" w:sz="0" w:space="0" w:color="auto"/>
          </w:divBdr>
        </w:div>
        <w:div w:id="1996567512">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439</TotalTime>
  <Pages>4</Pages>
  <Words>279</Words>
  <Characters>1596</Characters>
  <Application>Microsoft Office Word</Application>
  <DocSecurity>0</DocSecurity>
  <Lines>13</Lines>
  <Paragraphs>3</Paragraphs>
  <ScaleCrop>false</ScaleCrop>
  <Company>China</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xugm</cp:lastModifiedBy>
  <cp:revision>25</cp:revision>
  <dcterms:created xsi:type="dcterms:W3CDTF">2015-01-26T08:08:00Z</dcterms:created>
  <dcterms:modified xsi:type="dcterms:W3CDTF">2016-03-30T02:05:00Z</dcterms:modified>
</cp:coreProperties>
</file>